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6742C" w14:textId="37CF5DB9" w:rsidR="007609B7" w:rsidRPr="009439F3" w:rsidRDefault="009C7B0D">
      <w:pPr>
        <w:pStyle w:val="Heading1"/>
        <w:bidi/>
        <w:rPr>
          <w:b/>
          <w:bCs/>
        </w:rPr>
      </w:pPr>
      <w:bookmarkStart w:id="0" w:name="_heading=h.ry2t2dpcq0g4" w:colFirst="0" w:colLast="0"/>
      <w:bookmarkEnd w:id="0"/>
      <w:r w:rsidRPr="009439F3">
        <w:rPr>
          <w:b/>
          <w:bCs/>
          <w:noProof/>
          <w:rtl/>
          <w:lang w:eastAsia="ar" w:bidi="ar-MA"/>
        </w:rPr>
        <w:drawing>
          <wp:anchor distT="114300" distB="114300" distL="114300" distR="114300" simplePos="0" relativeHeight="251658240" behindDoc="0" locked="0" layoutInCell="1" hidden="0" allowOverlap="1" wp14:anchorId="577674E4" wp14:editId="169EF275">
            <wp:simplePos x="0" y="0"/>
            <wp:positionH relativeFrom="column">
              <wp:posOffset>-397933</wp:posOffset>
            </wp:positionH>
            <wp:positionV relativeFrom="paragraph">
              <wp:posOffset>114300</wp:posOffset>
            </wp:positionV>
            <wp:extent cx="2290445" cy="2290445"/>
            <wp:effectExtent l="0" t="0" r="0" b="0"/>
            <wp:wrapSquare wrapText="bothSides" distT="114300" distB="114300" distL="114300" distR="114300"/>
            <wp:docPr id="7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2290445" cy="2290445"/>
                    </a:xfrm>
                    <a:prstGeom prst="rect">
                      <a:avLst/>
                    </a:prstGeom>
                    <a:ln/>
                  </pic:spPr>
                </pic:pic>
              </a:graphicData>
            </a:graphic>
          </wp:anchor>
        </w:drawing>
      </w:r>
      <w:r w:rsidR="00205EAA" w:rsidRPr="009439F3">
        <w:rPr>
          <w:b/>
          <w:bCs/>
          <w:rtl/>
          <w:lang w:eastAsia="ar" w:bidi="ar-MA"/>
        </w:rPr>
        <w:t>شهر تراث سعيد للمهاجرين!</w:t>
      </w:r>
    </w:p>
    <w:p w14:paraId="5776742D" w14:textId="77777777" w:rsidR="007609B7" w:rsidRDefault="00205EAA" w:rsidP="009439F3">
      <w:pPr>
        <w:bidi/>
        <w:spacing w:line="288" w:lineRule="auto"/>
        <w:rPr>
          <w:color w:val="434343"/>
        </w:rPr>
      </w:pPr>
      <w:r>
        <w:rPr>
          <w:color w:val="434343"/>
          <w:rtl/>
          <w:lang w:eastAsia="ar" w:bidi="ar-MA"/>
        </w:rPr>
        <w:t>يونيو هو شهر تراث المهاجرين! تلتزم بالتيمور بكونها</w:t>
      </w:r>
      <w:r w:rsidR="005E0996">
        <w:fldChar w:fldCharType="begin"/>
      </w:r>
      <w:r w:rsidR="005E0996">
        <w:instrText>HYPERLINK "https://welcomingamerica.org/initiatives/certified-welcoming/" \h</w:instrText>
      </w:r>
      <w:r w:rsidR="005E0996">
        <w:fldChar w:fldCharType="separate"/>
      </w:r>
      <w:r>
        <w:rPr>
          <w:color w:val="1155CC"/>
          <w:u w:val="single"/>
          <w:rtl/>
          <w:lang w:eastAsia="ar" w:bidi="ar-MA"/>
        </w:rPr>
        <w:t xml:space="preserve"> مدينة ترحيبية،</w:t>
      </w:r>
      <w:r w:rsidR="005E0996">
        <w:rPr>
          <w:color w:val="1155CC"/>
          <w:u w:val="single"/>
          <w:lang w:eastAsia="ar" w:bidi="ar-MA"/>
        </w:rPr>
        <w:fldChar w:fldCharType="end"/>
      </w:r>
      <w:r>
        <w:rPr>
          <w:color w:val="434343"/>
          <w:rtl/>
          <w:lang w:eastAsia="ar" w:bidi="ar-MA"/>
        </w:rPr>
        <w:t xml:space="preserve"> ونحن نعترف ونحتفل هذا الشهر بالطرق العديدة التي تجعل بها مجتمعات المهاجرين لدينا بالتيمور مكانًا أكثر إشراقًا وأفضل. انضم إلينا على فيسبوك وانستغرام في شهر تراث المهاجرين هذا، حيث نسلط الضوء على بعض الأفراد الذين قطعوا شوطًا إضافيًا للحفاظ على مجتمعاتنا سعيدة وصحية ومحتفلة.</w:t>
      </w:r>
    </w:p>
    <w:p w14:paraId="5776742E" w14:textId="77777777" w:rsidR="007609B7" w:rsidRDefault="007609B7" w:rsidP="009439F3">
      <w:pPr>
        <w:bidi/>
        <w:spacing w:line="288" w:lineRule="auto"/>
        <w:rPr>
          <w:color w:val="434343"/>
        </w:rPr>
      </w:pPr>
    </w:p>
    <w:p w14:paraId="5776742F" w14:textId="77777777" w:rsidR="007609B7" w:rsidRDefault="00205EAA" w:rsidP="009439F3">
      <w:pPr>
        <w:bidi/>
        <w:spacing w:line="288" w:lineRule="auto"/>
        <w:rPr>
          <w:color w:val="434343"/>
        </w:rPr>
      </w:pPr>
      <w:r>
        <w:rPr>
          <w:color w:val="434343"/>
          <w:rtl/>
          <w:lang w:eastAsia="ar" w:bidi="ar-MA"/>
        </w:rPr>
        <w:t>هذا الشهر هو أيضًا شهر الفخر، لذلك نحتفل أيضًا بأعضاء مجتمع المهاجرين المثليين والمثليات ومزدوجي الميل الجنسي والمتحولين جنسيًا وأحرار الجنس (+</w:t>
      </w:r>
      <w:r>
        <w:rPr>
          <w:color w:val="434343"/>
          <w:lang w:val="en-US" w:eastAsia="ar" w:bidi="en-US"/>
        </w:rPr>
        <w:t>LGBTQ</w:t>
      </w:r>
      <w:r>
        <w:rPr>
          <w:color w:val="434343"/>
          <w:rtl/>
          <w:lang w:eastAsia="ar" w:bidi="ar-MA"/>
        </w:rPr>
        <w:t>)، الذين قدموا مساهمات لا حصر لها في تاريخنا، سواء في بالتيمور أو خارجها.</w:t>
      </w:r>
    </w:p>
    <w:p w14:paraId="57767430" w14:textId="77777777" w:rsidR="007609B7" w:rsidRDefault="007609B7" w:rsidP="009439F3">
      <w:pPr>
        <w:bidi/>
        <w:spacing w:line="288" w:lineRule="auto"/>
        <w:rPr>
          <w:color w:val="434343"/>
        </w:rPr>
      </w:pPr>
    </w:p>
    <w:p w14:paraId="57767431" w14:textId="77777777" w:rsidR="007609B7" w:rsidRDefault="00205EAA" w:rsidP="009439F3">
      <w:pPr>
        <w:bidi/>
        <w:spacing w:line="288" w:lineRule="auto"/>
      </w:pPr>
      <w:r>
        <w:rPr>
          <w:color w:val="434343"/>
          <w:rtl/>
          <w:lang w:eastAsia="ar" w:bidi="ar-MA"/>
        </w:rPr>
        <w:t>هل تعرف شخصًا يستحق الاحتفال به هذا الشهر؟ احتفي بهم على منصات التواصل الاجتماعي باستخدام الهاشتاج #</w:t>
      </w:r>
      <w:proofErr w:type="spellStart"/>
      <w:r>
        <w:rPr>
          <w:color w:val="434343"/>
          <w:lang w:val="en-US" w:eastAsia="ar" w:bidi="en-US"/>
        </w:rPr>
        <w:t>BmoreWelcoming</w:t>
      </w:r>
      <w:proofErr w:type="spellEnd"/>
      <w:r>
        <w:rPr>
          <w:color w:val="434343"/>
          <w:rtl/>
          <w:lang w:eastAsia="ar" w:bidi="ar-MA"/>
        </w:rPr>
        <w:t xml:space="preserve"> والإشارة إلى @</w:t>
      </w:r>
      <w:proofErr w:type="spellStart"/>
      <w:r>
        <w:rPr>
          <w:color w:val="434343"/>
          <w:lang w:val="en-US" w:eastAsia="ar" w:bidi="en-US"/>
        </w:rPr>
        <w:t>mimabaltimore</w:t>
      </w:r>
      <w:proofErr w:type="spellEnd"/>
      <w:r>
        <w:rPr>
          <w:color w:val="434343"/>
          <w:rtl/>
          <w:lang w:eastAsia="ar" w:bidi="ar-MA"/>
        </w:rPr>
        <w:t>.</w:t>
      </w:r>
    </w:p>
    <w:p w14:paraId="57767432" w14:textId="77777777" w:rsidR="007609B7" w:rsidRDefault="007609B7">
      <w:pPr>
        <w:bidi/>
        <w:rPr>
          <w:lang w:val="es-ES_tradnl"/>
        </w:rPr>
      </w:pPr>
    </w:p>
    <w:p w14:paraId="0EDEEFE1" w14:textId="77777777" w:rsidR="009439F3" w:rsidRPr="009439F3" w:rsidRDefault="009439F3" w:rsidP="009439F3">
      <w:pPr>
        <w:bidi/>
        <w:rPr>
          <w:lang w:val="es-ES_tradnl"/>
        </w:rPr>
      </w:pPr>
    </w:p>
    <w:p w14:paraId="57767433" w14:textId="77777777" w:rsidR="007609B7" w:rsidRDefault="007609B7">
      <w:pPr>
        <w:bidi/>
      </w:pPr>
    </w:p>
    <w:p w14:paraId="57767434" w14:textId="77777777" w:rsidR="007609B7" w:rsidRDefault="00205EAA">
      <w:pPr>
        <w:pStyle w:val="Heading1"/>
        <w:bidi/>
        <w:jc w:val="center"/>
        <w:rPr>
          <w:rFonts w:ascii="Arial" w:eastAsia="Arial" w:hAnsi="Arial" w:cs="Arial"/>
          <w:color w:val="000000"/>
          <w:sz w:val="22"/>
          <w:szCs w:val="22"/>
        </w:rPr>
      </w:pPr>
      <w:bookmarkStart w:id="1" w:name="_heading=h.emrhla7eiyf5" w:colFirst="0" w:colLast="0"/>
      <w:bookmarkEnd w:id="1"/>
      <w:r>
        <w:rPr>
          <w:noProof/>
          <w:sz w:val="22"/>
          <w:szCs w:val="22"/>
          <w:rtl/>
          <w:lang w:eastAsia="ar" w:bidi="ar-MA"/>
        </w:rPr>
        <w:drawing>
          <wp:inline distT="114300" distB="114300" distL="114300" distR="114300" wp14:anchorId="577674E6" wp14:editId="577674E7">
            <wp:extent cx="4386263" cy="2193131"/>
            <wp:effectExtent l="0" t="0" r="0" b="0"/>
            <wp:docPr id="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386263" cy="2193131"/>
                    </a:xfrm>
                    <a:prstGeom prst="rect">
                      <a:avLst/>
                    </a:prstGeom>
                    <a:ln/>
                  </pic:spPr>
                </pic:pic>
              </a:graphicData>
            </a:graphic>
          </wp:inline>
        </w:drawing>
      </w:r>
    </w:p>
    <w:p w14:paraId="57767435" w14:textId="77777777" w:rsidR="007609B7" w:rsidRPr="009439F3" w:rsidRDefault="00205EAA">
      <w:pPr>
        <w:pStyle w:val="Heading1"/>
        <w:bidi/>
        <w:rPr>
          <w:b/>
          <w:bCs/>
          <w:sz w:val="22"/>
          <w:szCs w:val="22"/>
        </w:rPr>
      </w:pPr>
      <w:bookmarkStart w:id="2" w:name="_heading=h.mqv7i41rn3ed" w:colFirst="0" w:colLast="0"/>
      <w:bookmarkEnd w:id="2"/>
      <w:r w:rsidRPr="009439F3">
        <w:rPr>
          <w:b/>
          <w:bCs/>
          <w:rtl/>
          <w:lang w:eastAsia="ar" w:bidi="ar-MA"/>
        </w:rPr>
        <w:t xml:space="preserve">تحديث صندوق جسر </w:t>
      </w:r>
      <w:r w:rsidRPr="009439F3">
        <w:rPr>
          <w:b/>
          <w:bCs/>
          <w:lang w:val="en-US" w:eastAsia="ar" w:bidi="en-US"/>
        </w:rPr>
        <w:t>Key Bridge</w:t>
      </w:r>
      <w:r w:rsidRPr="009439F3">
        <w:rPr>
          <w:b/>
          <w:bCs/>
          <w:rtl/>
          <w:lang w:eastAsia="ar" w:bidi="ar-MA"/>
        </w:rPr>
        <w:t xml:space="preserve"> للاستجابة لحالات الطوارئ</w:t>
      </w:r>
      <w:r w:rsidRPr="009439F3">
        <w:rPr>
          <w:b/>
          <w:bCs/>
          <w:sz w:val="22"/>
          <w:szCs w:val="22"/>
          <w:rtl/>
          <w:lang w:eastAsia="ar" w:bidi="ar-MA"/>
        </w:rPr>
        <w:t xml:space="preserve"> </w:t>
      </w:r>
    </w:p>
    <w:p w14:paraId="57767436" w14:textId="77777777" w:rsidR="007609B7" w:rsidRDefault="007609B7">
      <w:pPr>
        <w:shd w:val="clear" w:color="auto" w:fill="FFFFFF"/>
        <w:bidi/>
      </w:pPr>
    </w:p>
    <w:p w14:paraId="57767437" w14:textId="77777777" w:rsidR="007609B7" w:rsidRDefault="00205EAA">
      <w:pPr>
        <w:shd w:val="clear" w:color="auto" w:fill="FFFFFF"/>
        <w:bidi/>
      </w:pPr>
      <w:r>
        <w:rPr>
          <w:rtl/>
          <w:lang w:eastAsia="ar" w:bidi="ar-MA"/>
        </w:rPr>
        <w:t xml:space="preserve">بعد فترة وجيزة من انهيار جسر </w:t>
      </w:r>
      <w:r>
        <w:rPr>
          <w:lang w:val="en-US" w:eastAsia="ar" w:bidi="en-US"/>
        </w:rPr>
        <w:t>Key Bridge</w:t>
      </w:r>
      <w:r>
        <w:rPr>
          <w:rtl/>
          <w:lang w:eastAsia="ar" w:bidi="ar-MA"/>
        </w:rPr>
        <w:t xml:space="preserve"> في 26 مارس، قام مكتب العمدة لشؤون المهاجرين (</w:t>
      </w:r>
      <w:r>
        <w:rPr>
          <w:lang w:val="en-US" w:eastAsia="ar" w:bidi="en-US"/>
        </w:rPr>
        <w:t>MIMA</w:t>
      </w:r>
      <w:r>
        <w:rPr>
          <w:rtl/>
          <w:lang w:eastAsia="ar" w:bidi="ar-MA"/>
        </w:rPr>
        <w:t xml:space="preserve">) بتنظيم صندوق جسر </w:t>
      </w:r>
      <w:r>
        <w:rPr>
          <w:lang w:val="en-US" w:eastAsia="ar" w:bidi="en-US"/>
        </w:rPr>
        <w:t>Key Bridge</w:t>
      </w:r>
      <w:r>
        <w:rPr>
          <w:rtl/>
          <w:lang w:eastAsia="ar" w:bidi="ar-MA"/>
        </w:rPr>
        <w:t xml:space="preserve"> للاستجابة لحالات الطوارئ من خلال صندوق بالتيمور المدني. الهدف الأساسي لهذا الصندوق هو تخفيف العبء المالي الذي يواجهه الناجون وأسر الضحايا. وقد تلقى الصندوق دعمًا ساحقًا: حتى يوم الخميس 30 مايو، تلقى الصندوق 5,584 متبرعًا بمبلغ إجمالي قدره 858,164.41 دولارًا. شكرًا لكم على كرمكم ودعمكم لهذه العائلات خلال هذا الوقت العصيب. كما أعلن عمدة المدينة في نهاية شهر مايو أنه سيتم تمديد الصندوق حتى 31 أغسطس. يرجى زيارة الموقع الإلكتروني لمدينة بالتيمور لقراءة البيان الصحفي الكامل. </w:t>
      </w:r>
    </w:p>
    <w:p w14:paraId="57767438" w14:textId="77777777" w:rsidR="007609B7" w:rsidRDefault="007609B7">
      <w:pPr>
        <w:shd w:val="clear" w:color="auto" w:fill="FFFFFF"/>
        <w:bidi/>
      </w:pPr>
    </w:p>
    <w:p w14:paraId="57767439" w14:textId="77777777" w:rsidR="007609B7" w:rsidRDefault="00205EAA">
      <w:pPr>
        <w:shd w:val="clear" w:color="auto" w:fill="FFFFFF"/>
        <w:bidi/>
      </w:pPr>
      <w:r>
        <w:rPr>
          <w:rtl/>
          <w:lang w:eastAsia="ar" w:bidi="ar-MA"/>
        </w:rPr>
        <w:t xml:space="preserve">اعتبارًا من 18 أبريل، بدأت الأموال في الوصول إلى العائلات لتغطية الاحتياجات الأساسية (الإيجار، والغذاء، والمرافق، ورعاية الأطفال، والتحويلات المالية، وما إلى ذلك). سيواصل مكتب </w:t>
      </w:r>
      <w:r>
        <w:rPr>
          <w:lang w:val="en-US" w:eastAsia="ar" w:bidi="en-US"/>
        </w:rPr>
        <w:t>MIMA</w:t>
      </w:r>
      <w:r>
        <w:rPr>
          <w:rtl/>
          <w:lang w:eastAsia="ar" w:bidi="ar-MA"/>
        </w:rPr>
        <w:t xml:space="preserve"> والصندوق المدني مساعدة هذه العائلات حتى استنفاد الأموال. يرجى الاطلاع على تفاصيل استخدام هذه الأموال في الرسم البياني أدناه.   </w:t>
      </w:r>
    </w:p>
    <w:p w14:paraId="5776743A" w14:textId="77777777" w:rsidR="007609B7" w:rsidRDefault="007609B7">
      <w:pPr>
        <w:shd w:val="clear" w:color="auto" w:fill="FFFFFF"/>
        <w:bidi/>
      </w:pPr>
    </w:p>
    <w:p w14:paraId="5776743B" w14:textId="77777777" w:rsidR="007609B7" w:rsidRDefault="00205EAA">
      <w:pPr>
        <w:shd w:val="clear" w:color="auto" w:fill="FFFFFF"/>
        <w:bidi/>
        <w:jc w:val="center"/>
      </w:pPr>
      <w:r>
        <w:rPr>
          <w:noProof/>
          <w:rtl/>
          <w:lang w:eastAsia="ar" w:bidi="ar-MA"/>
        </w:rPr>
        <w:lastRenderedPageBreak/>
        <w:drawing>
          <wp:inline distT="114300" distB="114300" distL="114300" distR="114300" wp14:anchorId="577674E8" wp14:editId="577674E9">
            <wp:extent cx="3581400" cy="1729234"/>
            <wp:effectExtent l="0" t="0" r="0" b="0"/>
            <wp:docPr id="7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581400" cy="1729234"/>
                    </a:xfrm>
                    <a:prstGeom prst="rect">
                      <a:avLst/>
                    </a:prstGeom>
                    <a:ln/>
                  </pic:spPr>
                </pic:pic>
              </a:graphicData>
            </a:graphic>
          </wp:inline>
        </w:drawing>
      </w:r>
    </w:p>
    <w:p w14:paraId="5776743C" w14:textId="77777777" w:rsidR="007609B7" w:rsidRDefault="007609B7">
      <w:pPr>
        <w:shd w:val="clear" w:color="auto" w:fill="FFFFFF"/>
        <w:bidi/>
        <w:jc w:val="center"/>
        <w:rPr>
          <w:highlight w:val="yellow"/>
        </w:rPr>
      </w:pPr>
    </w:p>
    <w:p w14:paraId="5776743D" w14:textId="77777777" w:rsidR="007609B7" w:rsidRDefault="007609B7">
      <w:pPr>
        <w:shd w:val="clear" w:color="auto" w:fill="FFFFFF"/>
        <w:bidi/>
        <w:jc w:val="center"/>
        <w:rPr>
          <w:b/>
          <w:i/>
        </w:rPr>
      </w:pPr>
    </w:p>
    <w:p w14:paraId="5776743E" w14:textId="77777777" w:rsidR="007609B7" w:rsidRDefault="00205EAA">
      <w:pPr>
        <w:shd w:val="clear" w:color="auto" w:fill="FFFFFF"/>
        <w:bidi/>
        <w:jc w:val="center"/>
      </w:pPr>
      <w:r>
        <w:rPr>
          <w:b/>
          <w:bCs/>
          <w:i/>
          <w:iCs/>
          <w:rtl/>
          <w:lang w:eastAsia="ar" w:bidi="ar-MA"/>
        </w:rPr>
        <w:t xml:space="preserve">شكرًا لك! </w:t>
      </w:r>
    </w:p>
    <w:p w14:paraId="5776743F" w14:textId="77777777" w:rsidR="007609B7" w:rsidRDefault="007609B7">
      <w:pPr>
        <w:shd w:val="clear" w:color="auto" w:fill="FFFFFF"/>
        <w:bidi/>
        <w:jc w:val="center"/>
      </w:pPr>
    </w:p>
    <w:p w14:paraId="57767440" w14:textId="77777777" w:rsidR="007609B7" w:rsidRDefault="00205EAA">
      <w:pPr>
        <w:shd w:val="clear" w:color="auto" w:fill="FFFFFF"/>
        <w:bidi/>
      </w:pPr>
      <w:r>
        <w:rPr>
          <w:rtl/>
          <w:lang w:eastAsia="ar" w:bidi="ar-MA"/>
        </w:rPr>
        <w:t xml:space="preserve">تلقى صندوق جسر </w:t>
      </w:r>
      <w:r>
        <w:rPr>
          <w:lang w:val="en-US" w:eastAsia="ar" w:bidi="en-US"/>
        </w:rPr>
        <w:t>Key Bridge</w:t>
      </w:r>
      <w:r>
        <w:rPr>
          <w:rtl/>
          <w:lang w:eastAsia="ar" w:bidi="ar-MA"/>
        </w:rPr>
        <w:t xml:space="preserve"> للاستجابة لحالات الطوارئ حتى الآن تبرعات من 5,584 جهة متبرعة، بإجمالي 858,164.41 دولارًا. لقد جسدت تلك الجهات المتبرعة المعنى الكامن وراء "</w:t>
      </w:r>
      <w:r>
        <w:rPr>
          <w:lang w:val="en-US" w:eastAsia="ar" w:bidi="en-US"/>
        </w:rPr>
        <w:t>Baltimore Strong</w:t>
      </w:r>
      <w:r>
        <w:rPr>
          <w:rtl/>
          <w:lang w:eastAsia="ar" w:bidi="ar-MA"/>
        </w:rPr>
        <w:t xml:space="preserve"> (بالتيمور القوية)" لإظهار التزامهم ورعايتهم لجيرانهم خلال هذا الوقت من المشقة والحزن. قمنا أدناه بإدراج الأفراد والمجموعات الذين تبرعوا بأكثر من 1,000 دولار قبل 30 مايو والذين وافقوا على مشاركة أسمائهم مع الجمهور. كرمهم ودعمهم محل تقدير كبير. </w:t>
      </w:r>
    </w:p>
    <w:p w14:paraId="57767441" w14:textId="77777777" w:rsidR="007609B7" w:rsidRDefault="00205EAA">
      <w:pPr>
        <w:shd w:val="clear" w:color="auto" w:fill="FFFFFF"/>
        <w:bidi/>
        <w:jc w:val="center"/>
      </w:pPr>
      <w:r>
        <w:rPr>
          <w:rtl/>
          <w:lang w:eastAsia="ar" w:bidi="ar-MA"/>
        </w:rPr>
        <w:t xml:space="preserve"> </w:t>
      </w:r>
    </w:p>
    <w:p w14:paraId="57767442" w14:textId="77777777" w:rsidR="007609B7" w:rsidRDefault="00205EAA">
      <w:pPr>
        <w:shd w:val="clear" w:color="auto" w:fill="FFFFFF"/>
        <w:bidi/>
        <w:jc w:val="center"/>
      </w:pPr>
      <w:r>
        <w:rPr>
          <w:b/>
          <w:bCs/>
          <w:rtl/>
          <w:lang w:eastAsia="ar" w:bidi="ar-MA"/>
        </w:rPr>
        <w:t xml:space="preserve">$9,999 - $1,000 </w:t>
      </w:r>
    </w:p>
    <w:tbl>
      <w:tblPr>
        <w:tblStyle w:val="a"/>
        <w:bidiVisual/>
        <w:tblW w:w="9965"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4710"/>
        <w:gridCol w:w="5255"/>
      </w:tblGrid>
      <w:tr w:rsidR="007609B7" w14:paraId="57767466" w14:textId="77777777" w:rsidTr="0026523B">
        <w:trPr>
          <w:trHeight w:val="4980"/>
          <w:jc w:val="center"/>
        </w:trPr>
        <w:tc>
          <w:tcPr>
            <w:tcW w:w="4710" w:type="dxa"/>
            <w:tcBorders>
              <w:top w:val="single" w:sz="12" w:space="0" w:color="FFFFFF"/>
              <w:left w:val="single" w:sz="12" w:space="0" w:color="FFFFFF"/>
              <w:bottom w:val="single" w:sz="12" w:space="0" w:color="FFFFFF"/>
              <w:right w:val="single" w:sz="12" w:space="0" w:color="FFFFFF"/>
            </w:tcBorders>
            <w:tcMar>
              <w:top w:w="0" w:type="dxa"/>
              <w:left w:w="0" w:type="dxa"/>
              <w:bottom w:w="0" w:type="dxa"/>
              <w:right w:w="0" w:type="dxa"/>
            </w:tcMar>
          </w:tcPr>
          <w:p w14:paraId="57767443" w14:textId="77777777" w:rsidR="007609B7" w:rsidRDefault="00205EAA">
            <w:pPr>
              <w:shd w:val="clear" w:color="auto" w:fill="FFFFFF"/>
              <w:bidi/>
              <w:spacing w:before="40" w:after="40"/>
              <w:ind w:left="-80"/>
              <w:jc w:val="center"/>
            </w:pPr>
            <w:r>
              <w:rPr>
                <w:rtl/>
                <w:lang w:eastAsia="ar" w:bidi="ar-MA"/>
              </w:rPr>
              <w:t xml:space="preserve">الجمعيات الخيرية </w:t>
            </w:r>
            <w:proofErr w:type="spellStart"/>
            <w:r>
              <w:rPr>
                <w:lang w:val="en-US" w:eastAsia="ar" w:bidi="en-US"/>
              </w:rPr>
              <w:t>ActBlue</w:t>
            </w:r>
            <w:proofErr w:type="spellEnd"/>
            <w:r>
              <w:rPr>
                <w:lang w:val="en-US" w:eastAsia="ar" w:bidi="en-US"/>
              </w:rPr>
              <w:t xml:space="preserve"> Charities</w:t>
            </w:r>
            <w:r>
              <w:rPr>
                <w:rtl/>
                <w:lang w:eastAsia="ar" w:bidi="ar-MA"/>
              </w:rPr>
              <w:t xml:space="preserve"> </w:t>
            </w:r>
          </w:p>
          <w:p w14:paraId="57767444" w14:textId="77777777" w:rsidR="007609B7" w:rsidRDefault="00205EAA">
            <w:pPr>
              <w:shd w:val="clear" w:color="auto" w:fill="FFFFFF"/>
              <w:bidi/>
              <w:spacing w:before="40" w:after="40"/>
              <w:ind w:left="-80"/>
              <w:jc w:val="center"/>
            </w:pPr>
            <w:r>
              <w:rPr>
                <w:lang w:val="en-US" w:eastAsia="ar" w:bidi="en-US"/>
              </w:rPr>
              <w:t>Maria Anderson</w:t>
            </w:r>
            <w:r>
              <w:rPr>
                <w:rtl/>
                <w:lang w:eastAsia="ar" w:bidi="ar-MA"/>
              </w:rPr>
              <w:t xml:space="preserve"> </w:t>
            </w:r>
          </w:p>
          <w:p w14:paraId="57767445" w14:textId="77777777" w:rsidR="007609B7" w:rsidRDefault="00205EAA">
            <w:pPr>
              <w:shd w:val="clear" w:color="auto" w:fill="FFFFFF"/>
              <w:bidi/>
              <w:spacing w:before="40" w:after="40"/>
              <w:ind w:left="-80"/>
              <w:jc w:val="center"/>
            </w:pPr>
            <w:r>
              <w:rPr>
                <w:lang w:val="en-US" w:eastAsia="ar" w:bidi="en-US"/>
              </w:rPr>
              <w:t>Dwight Bartholomew</w:t>
            </w:r>
            <w:r>
              <w:rPr>
                <w:rtl/>
                <w:lang w:eastAsia="ar" w:bidi="ar-MA"/>
              </w:rPr>
              <w:t xml:space="preserve"> </w:t>
            </w:r>
          </w:p>
          <w:p w14:paraId="57767446" w14:textId="77777777" w:rsidR="007609B7" w:rsidRDefault="00205EAA">
            <w:pPr>
              <w:shd w:val="clear" w:color="auto" w:fill="FFFFFF"/>
              <w:bidi/>
              <w:spacing w:before="40" w:after="40"/>
              <w:ind w:left="-80"/>
              <w:jc w:val="center"/>
            </w:pPr>
            <w:r>
              <w:rPr>
                <w:rtl/>
                <w:lang w:eastAsia="ar" w:bidi="ar-MA"/>
              </w:rPr>
              <w:t xml:space="preserve">متجر </w:t>
            </w:r>
            <w:r>
              <w:rPr>
                <w:lang w:val="en-US" w:eastAsia="ar" w:bidi="en-US"/>
              </w:rPr>
              <w:t>Boscov</w:t>
            </w:r>
            <w:r>
              <w:rPr>
                <w:rtl/>
                <w:lang w:eastAsia="ar" w:bidi="ar-MA"/>
              </w:rPr>
              <w:t xml:space="preserve"> متعدد الأقسام </w:t>
            </w:r>
          </w:p>
          <w:p w14:paraId="57767447" w14:textId="77777777" w:rsidR="007609B7" w:rsidRDefault="00205EAA">
            <w:pPr>
              <w:shd w:val="clear" w:color="auto" w:fill="FFFFFF"/>
              <w:bidi/>
              <w:spacing w:before="40" w:after="40"/>
              <w:ind w:left="-80"/>
              <w:jc w:val="center"/>
            </w:pPr>
            <w:r>
              <w:rPr>
                <w:rtl/>
                <w:lang w:eastAsia="ar" w:bidi="ar-MA"/>
              </w:rPr>
              <w:t xml:space="preserve">مؤسسة </w:t>
            </w:r>
            <w:r>
              <w:rPr>
                <w:lang w:val="en-US" w:eastAsia="ar" w:bidi="en-US"/>
              </w:rPr>
              <w:t>Cape Foundation</w:t>
            </w:r>
            <w:r>
              <w:rPr>
                <w:rtl/>
                <w:lang w:eastAsia="ar" w:bidi="ar-MA"/>
              </w:rPr>
              <w:t xml:space="preserve"> بولاية ماريلاند </w:t>
            </w:r>
          </w:p>
          <w:p w14:paraId="57767448" w14:textId="77777777" w:rsidR="007609B7" w:rsidRDefault="00205EAA">
            <w:pPr>
              <w:shd w:val="clear" w:color="auto" w:fill="FFFFFF"/>
              <w:bidi/>
              <w:spacing w:before="40" w:after="40"/>
              <w:ind w:left="-80"/>
              <w:jc w:val="center"/>
            </w:pPr>
            <w:proofErr w:type="spellStart"/>
            <w:r>
              <w:rPr>
                <w:lang w:val="en-US" w:eastAsia="ar" w:bidi="en-US"/>
              </w:rPr>
              <w:t>Deight</w:t>
            </w:r>
            <w:proofErr w:type="spellEnd"/>
            <w:r>
              <w:rPr>
                <w:lang w:val="en-US" w:eastAsia="ar" w:bidi="en-US"/>
              </w:rPr>
              <w:t xml:space="preserve"> </w:t>
            </w:r>
            <w:proofErr w:type="spellStart"/>
            <w:r>
              <w:rPr>
                <w:lang w:val="en-US" w:eastAsia="ar" w:bidi="en-US"/>
              </w:rPr>
              <w:t>Chandle</w:t>
            </w:r>
            <w:proofErr w:type="spellEnd"/>
            <w:r>
              <w:rPr>
                <w:rtl/>
                <w:lang w:eastAsia="ar" w:bidi="ar-MA"/>
              </w:rPr>
              <w:t xml:space="preserve"> </w:t>
            </w:r>
          </w:p>
          <w:p w14:paraId="57767449" w14:textId="77777777" w:rsidR="007609B7" w:rsidRDefault="00205EAA">
            <w:pPr>
              <w:shd w:val="clear" w:color="auto" w:fill="FFFFFF"/>
              <w:bidi/>
              <w:spacing w:before="40" w:after="40"/>
              <w:ind w:left="-80"/>
              <w:jc w:val="center"/>
            </w:pPr>
            <w:r>
              <w:rPr>
                <w:lang w:val="en-US" w:eastAsia="ar" w:bidi="en-US"/>
              </w:rPr>
              <w:t xml:space="preserve">Annie </w:t>
            </w:r>
            <w:proofErr w:type="spellStart"/>
            <w:r>
              <w:rPr>
                <w:lang w:val="en-US" w:eastAsia="ar" w:bidi="en-US"/>
              </w:rPr>
              <w:t>Demczak</w:t>
            </w:r>
            <w:proofErr w:type="spellEnd"/>
            <w:r>
              <w:rPr>
                <w:rtl/>
                <w:lang w:eastAsia="ar" w:bidi="ar-MA"/>
              </w:rPr>
              <w:t xml:space="preserve"> </w:t>
            </w:r>
          </w:p>
          <w:p w14:paraId="5776744A" w14:textId="77777777" w:rsidR="007609B7" w:rsidRDefault="00205EAA">
            <w:pPr>
              <w:shd w:val="clear" w:color="auto" w:fill="FFFFFF"/>
              <w:bidi/>
              <w:spacing w:before="40" w:after="40"/>
              <w:ind w:left="-80"/>
              <w:jc w:val="center"/>
            </w:pPr>
            <w:r>
              <w:rPr>
                <w:lang w:val="en-US" w:eastAsia="ar" w:bidi="en-US"/>
              </w:rPr>
              <w:t>Marc Dixon</w:t>
            </w:r>
            <w:r>
              <w:rPr>
                <w:rtl/>
                <w:lang w:eastAsia="ar" w:bidi="ar-MA"/>
              </w:rPr>
              <w:t xml:space="preserve"> </w:t>
            </w:r>
          </w:p>
          <w:p w14:paraId="5776744B" w14:textId="77777777" w:rsidR="007609B7" w:rsidRDefault="00205EAA">
            <w:pPr>
              <w:shd w:val="clear" w:color="auto" w:fill="FFFFFF"/>
              <w:bidi/>
              <w:spacing w:before="40" w:after="40"/>
              <w:ind w:left="-80"/>
              <w:jc w:val="center"/>
            </w:pPr>
            <w:r>
              <w:rPr>
                <w:rtl/>
                <w:lang w:eastAsia="ar" w:bidi="ar-MA"/>
              </w:rPr>
              <w:t xml:space="preserve">شركة </w:t>
            </w:r>
            <w:r>
              <w:rPr>
                <w:lang w:val="en-US" w:eastAsia="ar" w:bidi="en-US"/>
              </w:rPr>
              <w:t>Domino</w:t>
            </w:r>
            <w:r>
              <w:rPr>
                <w:rtl/>
                <w:lang w:eastAsia="ar" w:bidi="ar-MA"/>
              </w:rPr>
              <w:t xml:space="preserve"> للأغذية </w:t>
            </w:r>
          </w:p>
          <w:p w14:paraId="5776744C" w14:textId="77777777" w:rsidR="007609B7" w:rsidRDefault="00205EAA">
            <w:pPr>
              <w:shd w:val="clear" w:color="auto" w:fill="FFFFFF"/>
              <w:bidi/>
              <w:spacing w:before="40" w:after="40"/>
              <w:ind w:left="-80"/>
              <w:jc w:val="center"/>
            </w:pPr>
            <w:r>
              <w:rPr>
                <w:rtl/>
                <w:lang w:eastAsia="ar" w:bidi="ar-MA"/>
              </w:rPr>
              <w:t xml:space="preserve">شركة </w:t>
            </w:r>
            <w:r>
              <w:rPr>
                <w:lang w:val="en-US" w:eastAsia="ar" w:bidi="en-US"/>
              </w:rPr>
              <w:t>Dutch Courage</w:t>
            </w:r>
            <w:r>
              <w:rPr>
                <w:rtl/>
                <w:lang w:eastAsia="ar" w:bidi="ar-MA"/>
              </w:rPr>
              <w:t xml:space="preserve"> </w:t>
            </w:r>
          </w:p>
          <w:p w14:paraId="5776744D" w14:textId="77777777" w:rsidR="007609B7" w:rsidRDefault="00205EAA">
            <w:pPr>
              <w:shd w:val="clear" w:color="auto" w:fill="FFFFFF"/>
              <w:bidi/>
              <w:spacing w:before="40" w:after="40"/>
              <w:ind w:left="-80"/>
              <w:jc w:val="center"/>
            </w:pPr>
            <w:r>
              <w:rPr>
                <w:lang w:val="en-US" w:eastAsia="ar" w:bidi="en-US"/>
              </w:rPr>
              <w:t>James Chapman</w:t>
            </w:r>
            <w:r>
              <w:rPr>
                <w:rtl/>
                <w:lang w:eastAsia="ar" w:bidi="ar-MA"/>
              </w:rPr>
              <w:t xml:space="preserve"> </w:t>
            </w:r>
          </w:p>
          <w:p w14:paraId="5776744E" w14:textId="77777777" w:rsidR="007609B7" w:rsidRDefault="00205EAA">
            <w:pPr>
              <w:shd w:val="clear" w:color="auto" w:fill="FFFFFF"/>
              <w:bidi/>
              <w:spacing w:before="40" w:after="40"/>
              <w:ind w:left="-80"/>
              <w:jc w:val="center"/>
            </w:pPr>
            <w:r>
              <w:rPr>
                <w:lang w:val="en-US" w:eastAsia="ar" w:bidi="en-US"/>
              </w:rPr>
              <w:t>Louis Christopher</w:t>
            </w:r>
            <w:r>
              <w:rPr>
                <w:rtl/>
                <w:lang w:eastAsia="ar" w:bidi="ar-MA"/>
              </w:rPr>
              <w:t xml:space="preserve"> </w:t>
            </w:r>
          </w:p>
          <w:p w14:paraId="5776744F" w14:textId="77777777" w:rsidR="007609B7" w:rsidRDefault="00205EAA">
            <w:pPr>
              <w:shd w:val="clear" w:color="auto" w:fill="FFFFFF"/>
              <w:bidi/>
              <w:spacing w:before="40" w:after="40"/>
              <w:ind w:left="-80"/>
              <w:jc w:val="center"/>
            </w:pPr>
            <w:r>
              <w:rPr>
                <w:lang w:val="en-US" w:eastAsia="ar" w:bidi="en-US"/>
              </w:rPr>
              <w:t xml:space="preserve">Nancy </w:t>
            </w:r>
            <w:proofErr w:type="spellStart"/>
            <w:r>
              <w:rPr>
                <w:lang w:val="en-US" w:eastAsia="ar" w:bidi="en-US"/>
              </w:rPr>
              <w:t>Codori</w:t>
            </w:r>
            <w:proofErr w:type="spellEnd"/>
            <w:r>
              <w:rPr>
                <w:rtl/>
                <w:lang w:eastAsia="ar" w:bidi="ar-MA"/>
              </w:rPr>
              <w:t xml:space="preserve"> </w:t>
            </w:r>
          </w:p>
          <w:p w14:paraId="57767450" w14:textId="77777777" w:rsidR="007609B7" w:rsidRDefault="00205EAA">
            <w:pPr>
              <w:shd w:val="clear" w:color="auto" w:fill="FFFFFF"/>
              <w:bidi/>
              <w:spacing w:before="40" w:after="40"/>
              <w:ind w:left="-80"/>
              <w:jc w:val="center"/>
            </w:pPr>
            <w:r>
              <w:rPr>
                <w:rtl/>
                <w:lang w:eastAsia="ar" w:bidi="ar-MA"/>
              </w:rPr>
              <w:t xml:space="preserve">كنيسة </w:t>
            </w:r>
            <w:r>
              <w:rPr>
                <w:lang w:val="en-US" w:eastAsia="ar" w:bidi="en-US"/>
              </w:rPr>
              <w:t>Ebenezer</w:t>
            </w:r>
            <w:r>
              <w:rPr>
                <w:rtl/>
                <w:lang w:eastAsia="ar" w:bidi="ar-MA"/>
              </w:rPr>
              <w:t xml:space="preserve"> المعمدانية </w:t>
            </w:r>
          </w:p>
          <w:p w14:paraId="57767451" w14:textId="77777777" w:rsidR="007609B7" w:rsidRDefault="00205EAA">
            <w:pPr>
              <w:shd w:val="clear" w:color="auto" w:fill="FFFFFF"/>
              <w:bidi/>
              <w:spacing w:before="40" w:after="40"/>
              <w:ind w:left="-80"/>
              <w:jc w:val="center"/>
            </w:pPr>
            <w:r>
              <w:rPr>
                <w:lang w:val="en-US" w:eastAsia="ar" w:bidi="en-US"/>
              </w:rPr>
              <w:t>Cecil Flamer</w:t>
            </w:r>
            <w:r>
              <w:rPr>
                <w:rtl/>
                <w:lang w:eastAsia="ar" w:bidi="ar-MA"/>
              </w:rPr>
              <w:t xml:space="preserve"> </w:t>
            </w:r>
          </w:p>
          <w:p w14:paraId="57767452" w14:textId="77777777" w:rsidR="007609B7" w:rsidRDefault="00205EAA">
            <w:pPr>
              <w:shd w:val="clear" w:color="auto" w:fill="FFFFFF"/>
              <w:bidi/>
              <w:spacing w:before="40" w:after="40"/>
              <w:ind w:left="-80"/>
              <w:jc w:val="center"/>
            </w:pPr>
            <w:r>
              <w:rPr>
                <w:lang w:val="en-US" w:eastAsia="ar" w:bidi="en-US"/>
              </w:rPr>
              <w:t>Linda Foreman</w:t>
            </w:r>
            <w:r>
              <w:rPr>
                <w:rtl/>
                <w:lang w:eastAsia="ar" w:bidi="ar-MA"/>
              </w:rPr>
              <w:t xml:space="preserve"> </w:t>
            </w:r>
          </w:p>
          <w:p w14:paraId="57767453" w14:textId="77777777" w:rsidR="007609B7" w:rsidRDefault="00205EAA">
            <w:pPr>
              <w:shd w:val="clear" w:color="auto" w:fill="FFFFFF"/>
              <w:bidi/>
              <w:spacing w:before="40" w:after="40"/>
              <w:ind w:left="-80"/>
              <w:jc w:val="center"/>
            </w:pPr>
            <w:r>
              <w:rPr>
                <w:rtl/>
                <w:lang w:eastAsia="ar" w:bidi="ar-MA"/>
              </w:rPr>
              <w:t xml:space="preserve">مؤسسة </w:t>
            </w:r>
            <w:r>
              <w:rPr>
                <w:lang w:val="en-US" w:eastAsia="ar" w:bidi="en-US"/>
              </w:rPr>
              <w:t>Harkins Foundation Inc</w:t>
            </w:r>
            <w:r>
              <w:rPr>
                <w:rtl/>
                <w:lang w:eastAsia="ar" w:bidi="ar-MA"/>
              </w:rPr>
              <w:t xml:space="preserve"> </w:t>
            </w:r>
          </w:p>
          <w:p w14:paraId="57767454" w14:textId="77777777" w:rsidR="007609B7" w:rsidRDefault="00205EAA">
            <w:pPr>
              <w:shd w:val="clear" w:color="auto" w:fill="FFFFFF"/>
              <w:bidi/>
              <w:spacing w:before="40" w:after="40"/>
              <w:ind w:left="-80"/>
              <w:jc w:val="center"/>
            </w:pPr>
            <w:r>
              <w:rPr>
                <w:rtl/>
                <w:lang w:eastAsia="ar" w:bidi="ar-MA"/>
              </w:rPr>
              <w:t xml:space="preserve"> </w:t>
            </w:r>
          </w:p>
        </w:tc>
        <w:tc>
          <w:tcPr>
            <w:tcW w:w="5255" w:type="dxa"/>
            <w:tcBorders>
              <w:top w:val="single" w:sz="12" w:space="0" w:color="FFFFFF"/>
              <w:left w:val="single" w:sz="12" w:space="0" w:color="FFFFFF"/>
              <w:bottom w:val="single" w:sz="12" w:space="0" w:color="FFFFFF"/>
              <w:right w:val="single" w:sz="12" w:space="0" w:color="FFFFFF"/>
            </w:tcBorders>
            <w:tcMar>
              <w:top w:w="0" w:type="dxa"/>
              <w:left w:w="0" w:type="dxa"/>
              <w:bottom w:w="0" w:type="dxa"/>
              <w:right w:w="0" w:type="dxa"/>
            </w:tcMar>
          </w:tcPr>
          <w:p w14:paraId="57767455" w14:textId="77777777" w:rsidR="007609B7" w:rsidRDefault="00205EAA">
            <w:pPr>
              <w:shd w:val="clear" w:color="auto" w:fill="FFFFFF"/>
              <w:bidi/>
              <w:spacing w:before="40" w:after="40"/>
              <w:ind w:left="-80"/>
              <w:jc w:val="center"/>
            </w:pPr>
            <w:r>
              <w:rPr>
                <w:rtl/>
                <w:lang w:eastAsia="ar" w:bidi="ar-MA"/>
              </w:rPr>
              <w:t xml:space="preserve">مؤسسة </w:t>
            </w:r>
            <w:r>
              <w:rPr>
                <w:lang w:val="en-US" w:eastAsia="ar" w:bidi="en-US"/>
              </w:rPr>
              <w:t>Hill-Snowdon Foundation</w:t>
            </w:r>
            <w:r>
              <w:rPr>
                <w:rtl/>
                <w:lang w:eastAsia="ar" w:bidi="ar-MA"/>
              </w:rPr>
              <w:t xml:space="preserve"> </w:t>
            </w:r>
          </w:p>
          <w:p w14:paraId="57767456" w14:textId="77777777" w:rsidR="007609B7" w:rsidRDefault="00205EAA">
            <w:pPr>
              <w:shd w:val="clear" w:color="auto" w:fill="FFFFFF"/>
              <w:bidi/>
              <w:spacing w:before="40" w:after="40"/>
              <w:ind w:left="-80"/>
              <w:jc w:val="center"/>
            </w:pPr>
            <w:r>
              <w:rPr>
                <w:rtl/>
                <w:lang w:eastAsia="ar" w:bidi="ar-MA"/>
              </w:rPr>
              <w:t xml:space="preserve">مؤسسة </w:t>
            </w:r>
            <w:r>
              <w:rPr>
                <w:lang w:val="en-US" w:eastAsia="ar" w:bidi="en-US"/>
              </w:rPr>
              <w:t>Index Analytic</w:t>
            </w:r>
            <w:r>
              <w:rPr>
                <w:rtl/>
                <w:lang w:eastAsia="ar" w:bidi="ar-MA"/>
              </w:rPr>
              <w:t xml:space="preserve"> </w:t>
            </w:r>
          </w:p>
          <w:p w14:paraId="57767457" w14:textId="77777777" w:rsidR="007609B7" w:rsidRDefault="00205EAA">
            <w:pPr>
              <w:shd w:val="clear" w:color="auto" w:fill="FFFFFF"/>
              <w:bidi/>
              <w:spacing w:before="40" w:after="40"/>
              <w:ind w:left="-80"/>
              <w:jc w:val="center"/>
            </w:pPr>
            <w:r>
              <w:rPr>
                <w:lang w:val="en-US" w:eastAsia="ar" w:bidi="en-US"/>
              </w:rPr>
              <w:t>Peter Keisler</w:t>
            </w:r>
            <w:r>
              <w:rPr>
                <w:rtl/>
                <w:lang w:eastAsia="ar" w:bidi="ar-MA"/>
              </w:rPr>
              <w:t xml:space="preserve"> </w:t>
            </w:r>
          </w:p>
          <w:p w14:paraId="57767458" w14:textId="77777777" w:rsidR="007609B7" w:rsidRDefault="00205EAA">
            <w:pPr>
              <w:shd w:val="clear" w:color="auto" w:fill="FFFFFF"/>
              <w:bidi/>
              <w:spacing w:before="40" w:after="40"/>
              <w:ind w:left="-80"/>
              <w:jc w:val="center"/>
            </w:pPr>
            <w:r>
              <w:rPr>
                <w:lang w:val="en-US" w:eastAsia="ar" w:bidi="en-US"/>
              </w:rPr>
              <w:t xml:space="preserve">George </w:t>
            </w:r>
            <w:proofErr w:type="spellStart"/>
            <w:r>
              <w:rPr>
                <w:lang w:val="en-US" w:eastAsia="ar" w:bidi="en-US"/>
              </w:rPr>
              <w:t>Korphage</w:t>
            </w:r>
            <w:proofErr w:type="spellEnd"/>
            <w:r>
              <w:rPr>
                <w:rtl/>
                <w:lang w:eastAsia="ar" w:bidi="ar-MA"/>
              </w:rPr>
              <w:t xml:space="preserve"> </w:t>
            </w:r>
          </w:p>
          <w:p w14:paraId="57767459" w14:textId="77777777" w:rsidR="007609B7" w:rsidRDefault="00205EAA">
            <w:pPr>
              <w:shd w:val="clear" w:color="auto" w:fill="FFFFFF"/>
              <w:bidi/>
              <w:spacing w:before="40" w:after="40"/>
              <w:ind w:left="-80"/>
              <w:jc w:val="center"/>
            </w:pPr>
            <w:r>
              <w:rPr>
                <w:rtl/>
                <w:lang w:eastAsia="ar" w:bidi="ar-MA"/>
              </w:rPr>
              <w:t>دوري الدرجة الأولى الإيطالي (</w:t>
            </w:r>
            <w:r>
              <w:rPr>
                <w:lang w:val="en-US" w:eastAsia="ar" w:bidi="en-US"/>
              </w:rPr>
              <w:t>Lega Calcio Serie A</w:t>
            </w:r>
            <w:r>
              <w:rPr>
                <w:rtl/>
                <w:lang w:eastAsia="ar" w:bidi="ar-MA"/>
              </w:rPr>
              <w:t xml:space="preserve">) </w:t>
            </w:r>
          </w:p>
          <w:p w14:paraId="5776745A" w14:textId="77777777" w:rsidR="007609B7" w:rsidRDefault="00205EAA">
            <w:pPr>
              <w:shd w:val="clear" w:color="auto" w:fill="FFFFFF"/>
              <w:bidi/>
              <w:spacing w:before="40" w:after="40"/>
              <w:ind w:left="-80"/>
              <w:jc w:val="center"/>
            </w:pPr>
            <w:r>
              <w:rPr>
                <w:lang w:val="en-US" w:eastAsia="ar" w:bidi="en-US"/>
              </w:rPr>
              <w:t>Asuncion Martinez</w:t>
            </w:r>
            <w:r>
              <w:rPr>
                <w:rtl/>
                <w:lang w:eastAsia="ar" w:bidi="ar-MA"/>
              </w:rPr>
              <w:t xml:space="preserve"> </w:t>
            </w:r>
          </w:p>
          <w:p w14:paraId="5776745B" w14:textId="22697254" w:rsidR="007609B7" w:rsidRDefault="00205EAA">
            <w:pPr>
              <w:shd w:val="clear" w:color="auto" w:fill="FFFFFF"/>
              <w:bidi/>
              <w:spacing w:before="40" w:after="40"/>
              <w:ind w:left="-80"/>
              <w:jc w:val="center"/>
            </w:pPr>
            <w:r>
              <w:rPr>
                <w:rtl/>
                <w:lang w:eastAsia="ar" w:bidi="ar-MA"/>
              </w:rPr>
              <w:t xml:space="preserve">كنيسة </w:t>
            </w:r>
            <w:r>
              <w:rPr>
                <w:lang w:val="en-US" w:eastAsia="ar" w:bidi="en-US"/>
              </w:rPr>
              <w:t>Memorial Episcopal Church</w:t>
            </w:r>
            <w:r>
              <w:rPr>
                <w:rtl/>
                <w:lang w:eastAsia="ar" w:bidi="ar-MA"/>
              </w:rPr>
              <w:t xml:space="preserve"> </w:t>
            </w:r>
          </w:p>
          <w:p w14:paraId="5776745C" w14:textId="77777777" w:rsidR="007609B7" w:rsidRDefault="00205EAA">
            <w:pPr>
              <w:shd w:val="clear" w:color="auto" w:fill="FFFFFF"/>
              <w:bidi/>
              <w:spacing w:before="40" w:after="40"/>
              <w:ind w:left="-80"/>
              <w:jc w:val="center"/>
            </w:pPr>
            <w:r>
              <w:rPr>
                <w:lang w:val="en-US" w:eastAsia="ar" w:bidi="en-US"/>
              </w:rPr>
              <w:t>Jennifer Molina</w:t>
            </w:r>
            <w:r>
              <w:rPr>
                <w:rtl/>
                <w:lang w:eastAsia="ar" w:bidi="ar-MA"/>
              </w:rPr>
              <w:t xml:space="preserve"> </w:t>
            </w:r>
          </w:p>
          <w:p w14:paraId="5776745D" w14:textId="77777777" w:rsidR="007609B7" w:rsidRDefault="00205EAA">
            <w:pPr>
              <w:shd w:val="clear" w:color="auto" w:fill="FFFFFF"/>
              <w:bidi/>
              <w:spacing w:before="40" w:after="40"/>
              <w:ind w:left="-80"/>
              <w:jc w:val="center"/>
            </w:pPr>
            <w:r>
              <w:rPr>
                <w:rtl/>
                <w:lang w:eastAsia="ar" w:bidi="ar-MA"/>
              </w:rPr>
              <w:t xml:space="preserve">مؤسسة </w:t>
            </w:r>
            <w:r>
              <w:rPr>
                <w:lang w:val="en-US" w:eastAsia="ar" w:bidi="en-US"/>
              </w:rPr>
              <w:t>NOVA Catholic Community</w:t>
            </w:r>
            <w:r>
              <w:rPr>
                <w:rtl/>
                <w:lang w:eastAsia="ar" w:bidi="ar-MA"/>
              </w:rPr>
              <w:t xml:space="preserve"> </w:t>
            </w:r>
          </w:p>
          <w:p w14:paraId="5776745E" w14:textId="45259ED2" w:rsidR="007609B7" w:rsidRDefault="00205EAA">
            <w:pPr>
              <w:shd w:val="clear" w:color="auto" w:fill="FFFFFF"/>
              <w:bidi/>
              <w:spacing w:before="40" w:after="40"/>
              <w:ind w:left="-80"/>
              <w:jc w:val="center"/>
            </w:pPr>
            <w:r>
              <w:rPr>
                <w:rtl/>
                <w:lang w:eastAsia="ar" w:bidi="ar-MA"/>
              </w:rPr>
              <w:t xml:space="preserve">المؤسسة الخيرية </w:t>
            </w:r>
            <w:r>
              <w:rPr>
                <w:lang w:val="en-US" w:eastAsia="ar" w:bidi="en-US"/>
              </w:rPr>
              <w:t>Oriole Advocates Charitable</w:t>
            </w:r>
            <w:r w:rsidR="0026523B">
              <w:rPr>
                <w:lang w:val="en-US" w:eastAsia="ar" w:bidi="en-US"/>
              </w:rPr>
              <w:t xml:space="preserve"> Foundation,</w:t>
            </w:r>
            <w:r>
              <w:rPr>
                <w:lang w:val="en-US" w:eastAsia="ar" w:bidi="en-US"/>
              </w:rPr>
              <w:t xml:space="preserve"> </w:t>
            </w:r>
            <w:r w:rsidR="0026523B">
              <w:rPr>
                <w:lang w:val="en-US" w:eastAsia="ar" w:bidi="en-US"/>
              </w:rPr>
              <w:t>Inc.</w:t>
            </w:r>
            <w:r>
              <w:rPr>
                <w:rtl/>
                <w:lang w:eastAsia="ar" w:bidi="ar-MA"/>
              </w:rPr>
              <w:t xml:space="preserve"> </w:t>
            </w:r>
          </w:p>
          <w:p w14:paraId="5776745F" w14:textId="77777777" w:rsidR="007609B7" w:rsidRDefault="00205EAA">
            <w:pPr>
              <w:shd w:val="clear" w:color="auto" w:fill="FFFFFF"/>
              <w:bidi/>
              <w:spacing w:before="40" w:after="40"/>
              <w:ind w:left="-80"/>
              <w:jc w:val="center"/>
            </w:pPr>
            <w:r>
              <w:rPr>
                <w:lang w:val="en-US" w:eastAsia="ar" w:bidi="en-US"/>
              </w:rPr>
              <w:t>Michelle Pratt</w:t>
            </w:r>
            <w:r>
              <w:rPr>
                <w:rtl/>
                <w:lang w:eastAsia="ar" w:bidi="ar-MA"/>
              </w:rPr>
              <w:t xml:space="preserve"> </w:t>
            </w:r>
          </w:p>
          <w:p w14:paraId="57767460" w14:textId="77777777" w:rsidR="007609B7" w:rsidRDefault="00205EAA">
            <w:pPr>
              <w:shd w:val="clear" w:color="auto" w:fill="FFFFFF"/>
              <w:bidi/>
              <w:spacing w:before="40" w:after="40"/>
              <w:ind w:left="-80"/>
              <w:jc w:val="center"/>
            </w:pPr>
            <w:r>
              <w:rPr>
                <w:lang w:val="en-US" w:eastAsia="ar" w:bidi="en-US"/>
              </w:rPr>
              <w:t xml:space="preserve">Magan </w:t>
            </w:r>
            <w:proofErr w:type="spellStart"/>
            <w:r>
              <w:rPr>
                <w:lang w:val="en-US" w:eastAsia="ar" w:bidi="en-US"/>
              </w:rPr>
              <w:t>Ruthke</w:t>
            </w:r>
            <w:proofErr w:type="spellEnd"/>
            <w:r>
              <w:rPr>
                <w:rtl/>
                <w:lang w:eastAsia="ar" w:bidi="ar-MA"/>
              </w:rPr>
              <w:t xml:space="preserve"> </w:t>
            </w:r>
          </w:p>
          <w:p w14:paraId="57767461" w14:textId="77777777" w:rsidR="007609B7" w:rsidRDefault="00205EAA">
            <w:pPr>
              <w:shd w:val="clear" w:color="auto" w:fill="FFFFFF"/>
              <w:bidi/>
              <w:spacing w:before="40" w:after="40"/>
              <w:ind w:left="-80"/>
              <w:jc w:val="center"/>
            </w:pPr>
            <w:r>
              <w:rPr>
                <w:lang w:val="en-US" w:eastAsia="ar" w:bidi="en-US"/>
              </w:rPr>
              <w:t>Timothy Soncrant</w:t>
            </w:r>
            <w:r>
              <w:rPr>
                <w:rtl/>
                <w:lang w:eastAsia="ar" w:bidi="ar-MA"/>
              </w:rPr>
              <w:t xml:space="preserve"> </w:t>
            </w:r>
          </w:p>
          <w:p w14:paraId="57767462" w14:textId="7DA2940F" w:rsidR="007609B7" w:rsidRPr="0026523B" w:rsidRDefault="00205EAA">
            <w:pPr>
              <w:shd w:val="clear" w:color="auto" w:fill="FFFFFF"/>
              <w:bidi/>
              <w:spacing w:before="40" w:after="40"/>
              <w:ind w:left="-80"/>
              <w:jc w:val="center"/>
              <w:rPr>
                <w:lang w:val="en-US" w:bidi="ar-EG"/>
              </w:rPr>
            </w:pPr>
            <w:r>
              <w:rPr>
                <w:rtl/>
                <w:lang w:eastAsia="ar" w:bidi="ar-MA"/>
              </w:rPr>
              <w:t xml:space="preserve">شركة </w:t>
            </w:r>
            <w:proofErr w:type="spellStart"/>
            <w:r>
              <w:rPr>
                <w:lang w:val="en-US" w:eastAsia="ar" w:bidi="en-US"/>
              </w:rPr>
              <w:t>Southway</w:t>
            </w:r>
            <w:proofErr w:type="spellEnd"/>
            <w:r>
              <w:rPr>
                <w:lang w:val="en-US" w:eastAsia="ar" w:bidi="en-US"/>
              </w:rPr>
              <w:t xml:space="preserve"> Builders Charitable Trust</w:t>
            </w:r>
            <w:r w:rsidR="0026523B">
              <w:rPr>
                <w:lang w:val="en-US" w:eastAsia="ar" w:bidi="ar-MA"/>
              </w:rPr>
              <w:t>, Inc</w:t>
            </w:r>
          </w:p>
          <w:p w14:paraId="57767463" w14:textId="77777777" w:rsidR="007609B7" w:rsidRDefault="00205EAA">
            <w:pPr>
              <w:shd w:val="clear" w:color="auto" w:fill="FFFFFF"/>
              <w:bidi/>
              <w:spacing w:before="40" w:after="40"/>
              <w:ind w:left="-80"/>
              <w:jc w:val="center"/>
            </w:pPr>
            <w:r>
              <w:rPr>
                <w:lang w:val="en-US" w:eastAsia="ar" w:bidi="en-US"/>
              </w:rPr>
              <w:t>Barbara Stiefel</w:t>
            </w:r>
            <w:r>
              <w:rPr>
                <w:rtl/>
                <w:lang w:eastAsia="ar" w:bidi="ar-MA"/>
              </w:rPr>
              <w:t xml:space="preserve"> </w:t>
            </w:r>
          </w:p>
          <w:p w14:paraId="57767464" w14:textId="77777777" w:rsidR="007609B7" w:rsidRDefault="00205EAA">
            <w:pPr>
              <w:shd w:val="clear" w:color="auto" w:fill="FFFFFF"/>
              <w:bidi/>
              <w:spacing w:before="40" w:after="40"/>
              <w:ind w:left="-80"/>
              <w:jc w:val="center"/>
            </w:pPr>
            <w:r>
              <w:rPr>
                <w:lang w:val="en-US" w:eastAsia="ar" w:bidi="en-US"/>
              </w:rPr>
              <w:t>Matthew Vieyra</w:t>
            </w:r>
            <w:r>
              <w:rPr>
                <w:rtl/>
                <w:lang w:eastAsia="ar" w:bidi="ar-MA"/>
              </w:rPr>
              <w:t xml:space="preserve"> </w:t>
            </w:r>
          </w:p>
          <w:p w14:paraId="57767465" w14:textId="77777777" w:rsidR="007609B7" w:rsidRDefault="00205EAA">
            <w:pPr>
              <w:shd w:val="clear" w:color="auto" w:fill="FFFFFF"/>
              <w:bidi/>
              <w:spacing w:before="40" w:after="40"/>
              <w:ind w:left="-80"/>
              <w:jc w:val="center"/>
            </w:pPr>
            <w:r>
              <w:rPr>
                <w:lang w:val="en-US" w:eastAsia="ar" w:bidi="en-US"/>
              </w:rPr>
              <w:t>Woo-</w:t>
            </w:r>
            <w:proofErr w:type="spellStart"/>
            <w:r>
              <w:rPr>
                <w:lang w:val="en-US" w:eastAsia="ar" w:bidi="en-US"/>
              </w:rPr>
              <w:t>suk</w:t>
            </w:r>
            <w:proofErr w:type="spellEnd"/>
            <w:r>
              <w:rPr>
                <w:lang w:val="en-US" w:eastAsia="ar" w:bidi="en-US"/>
              </w:rPr>
              <w:t xml:space="preserve"> Yang</w:t>
            </w:r>
            <w:r>
              <w:rPr>
                <w:rtl/>
                <w:lang w:eastAsia="ar" w:bidi="ar-MA"/>
              </w:rPr>
              <w:t xml:space="preserve"> </w:t>
            </w:r>
          </w:p>
        </w:tc>
      </w:tr>
    </w:tbl>
    <w:p w14:paraId="5776746E" w14:textId="77777777" w:rsidR="007609B7" w:rsidRDefault="007609B7" w:rsidP="00097D1D">
      <w:pPr>
        <w:shd w:val="clear" w:color="auto" w:fill="FFFFFF"/>
        <w:bidi/>
        <w:rPr>
          <w:b/>
        </w:rPr>
      </w:pPr>
    </w:p>
    <w:p w14:paraId="6BC99DBC" w14:textId="77777777" w:rsidR="00097D1D" w:rsidRDefault="00097D1D">
      <w:pPr>
        <w:shd w:val="clear" w:color="auto" w:fill="FFFFFF"/>
        <w:bidi/>
        <w:jc w:val="center"/>
        <w:rPr>
          <w:b/>
        </w:rPr>
      </w:pPr>
    </w:p>
    <w:p w14:paraId="30513E03" w14:textId="77777777" w:rsidR="00097D1D" w:rsidRDefault="00097D1D">
      <w:pPr>
        <w:shd w:val="clear" w:color="auto" w:fill="FFFFFF"/>
        <w:bidi/>
        <w:jc w:val="center"/>
        <w:rPr>
          <w:b/>
        </w:rPr>
      </w:pPr>
    </w:p>
    <w:p w14:paraId="148969E3" w14:textId="77777777" w:rsidR="00097D1D" w:rsidRDefault="00097D1D">
      <w:pPr>
        <w:shd w:val="clear" w:color="auto" w:fill="FFFFFF"/>
        <w:bidi/>
        <w:jc w:val="center"/>
        <w:rPr>
          <w:b/>
        </w:rPr>
      </w:pPr>
    </w:p>
    <w:p w14:paraId="5454345E" w14:textId="77777777" w:rsidR="00097D1D" w:rsidRDefault="00097D1D">
      <w:pPr>
        <w:shd w:val="clear" w:color="auto" w:fill="FFFFFF"/>
        <w:bidi/>
        <w:jc w:val="center"/>
        <w:rPr>
          <w:b/>
        </w:rPr>
      </w:pPr>
    </w:p>
    <w:p w14:paraId="21AB4EED" w14:textId="77777777" w:rsidR="00097D1D" w:rsidRDefault="00097D1D">
      <w:pPr>
        <w:shd w:val="clear" w:color="auto" w:fill="FFFFFF"/>
        <w:bidi/>
        <w:jc w:val="center"/>
        <w:rPr>
          <w:b/>
        </w:rPr>
      </w:pPr>
    </w:p>
    <w:p w14:paraId="41B2A65D" w14:textId="77777777" w:rsidR="00097D1D" w:rsidRDefault="00097D1D">
      <w:pPr>
        <w:shd w:val="clear" w:color="auto" w:fill="FFFFFF"/>
        <w:bidi/>
        <w:jc w:val="center"/>
        <w:rPr>
          <w:b/>
        </w:rPr>
      </w:pPr>
    </w:p>
    <w:p w14:paraId="3FB0BC02" w14:textId="77777777" w:rsidR="00097D1D" w:rsidRDefault="00097D1D">
      <w:pPr>
        <w:shd w:val="clear" w:color="auto" w:fill="FFFFFF"/>
        <w:bidi/>
        <w:jc w:val="center"/>
        <w:rPr>
          <w:b/>
        </w:rPr>
      </w:pPr>
    </w:p>
    <w:p w14:paraId="20DE1037" w14:textId="77777777" w:rsidR="00097D1D" w:rsidRDefault="00097D1D">
      <w:pPr>
        <w:shd w:val="clear" w:color="auto" w:fill="FFFFFF"/>
        <w:bidi/>
        <w:jc w:val="center"/>
        <w:rPr>
          <w:b/>
          <w:lang w:val="es-ES_tradnl"/>
        </w:rPr>
      </w:pPr>
    </w:p>
    <w:p w14:paraId="0037ABD9" w14:textId="77777777" w:rsidR="009439F3" w:rsidRPr="009439F3" w:rsidRDefault="009439F3" w:rsidP="009439F3">
      <w:pPr>
        <w:shd w:val="clear" w:color="auto" w:fill="FFFFFF"/>
        <w:bidi/>
        <w:jc w:val="center"/>
        <w:rPr>
          <w:b/>
          <w:lang w:val="es-ES_tradnl"/>
        </w:rPr>
      </w:pPr>
    </w:p>
    <w:p w14:paraId="4067D79F" w14:textId="77777777" w:rsidR="00097D1D" w:rsidRDefault="00097D1D">
      <w:pPr>
        <w:shd w:val="clear" w:color="auto" w:fill="FFFFFF"/>
        <w:bidi/>
        <w:jc w:val="center"/>
        <w:rPr>
          <w:b/>
        </w:rPr>
      </w:pPr>
    </w:p>
    <w:p w14:paraId="5776746F" w14:textId="0220D3BE" w:rsidR="007609B7" w:rsidRDefault="00205EAA">
      <w:pPr>
        <w:shd w:val="clear" w:color="auto" w:fill="FFFFFF"/>
        <w:bidi/>
        <w:jc w:val="center"/>
      </w:pPr>
      <w:r>
        <w:rPr>
          <w:b/>
          <w:bCs/>
          <w:rtl/>
          <w:lang w:eastAsia="ar" w:bidi="ar-MA"/>
        </w:rPr>
        <w:lastRenderedPageBreak/>
        <w:t xml:space="preserve">$29,999 - $10,000 </w:t>
      </w:r>
    </w:p>
    <w:p w14:paraId="57767470" w14:textId="77777777" w:rsidR="007609B7" w:rsidRDefault="00205EAA">
      <w:pPr>
        <w:shd w:val="clear" w:color="auto" w:fill="FFFFFF"/>
        <w:bidi/>
        <w:jc w:val="center"/>
      </w:pPr>
      <w:r>
        <w:rPr>
          <w:rtl/>
          <w:lang w:eastAsia="ar" w:bidi="ar-MA"/>
        </w:rPr>
        <w:t xml:space="preserve">مؤسسة </w:t>
      </w:r>
      <w:r>
        <w:rPr>
          <w:lang w:val="en-US" w:eastAsia="ar" w:bidi="en-US"/>
        </w:rPr>
        <w:t>Clayton Baker Trust</w:t>
      </w:r>
      <w:r>
        <w:rPr>
          <w:rtl/>
          <w:lang w:eastAsia="ar" w:bidi="ar-MA"/>
        </w:rPr>
        <w:t xml:space="preserve"> </w:t>
      </w:r>
    </w:p>
    <w:p w14:paraId="57767471" w14:textId="77777777" w:rsidR="007609B7" w:rsidRDefault="00205EAA">
      <w:pPr>
        <w:shd w:val="clear" w:color="auto" w:fill="FFFFFF"/>
        <w:bidi/>
        <w:jc w:val="center"/>
      </w:pPr>
      <w:r>
        <w:rPr>
          <w:rtl/>
          <w:lang w:eastAsia="ar" w:bidi="ar-MA"/>
        </w:rPr>
        <w:t xml:space="preserve">مؤسسة </w:t>
      </w:r>
      <w:r>
        <w:rPr>
          <w:lang w:val="en-US" w:eastAsia="ar" w:bidi="en-US"/>
        </w:rPr>
        <w:t>James &amp; Joyce Giles Foundation</w:t>
      </w:r>
      <w:r>
        <w:rPr>
          <w:rtl/>
          <w:lang w:eastAsia="ar" w:bidi="ar-MA"/>
        </w:rPr>
        <w:t xml:space="preserve"> </w:t>
      </w:r>
    </w:p>
    <w:p w14:paraId="57767472" w14:textId="77777777" w:rsidR="007609B7" w:rsidRDefault="00205EAA">
      <w:pPr>
        <w:shd w:val="clear" w:color="auto" w:fill="FFFFFF"/>
        <w:bidi/>
        <w:jc w:val="center"/>
      </w:pPr>
      <w:r>
        <w:rPr>
          <w:rtl/>
          <w:lang w:eastAsia="ar" w:bidi="ar-MA"/>
        </w:rPr>
        <w:t>إدارة العلامات التجارية بولاية ماريلاند (</w:t>
      </w:r>
      <w:r>
        <w:rPr>
          <w:lang w:val="en-US" w:eastAsia="ar" w:bidi="en-US"/>
        </w:rPr>
        <w:t>Maryland Brand Management</w:t>
      </w:r>
      <w:r>
        <w:rPr>
          <w:rtl/>
          <w:lang w:eastAsia="ar" w:bidi="ar-MA"/>
        </w:rPr>
        <w:t xml:space="preserve">) </w:t>
      </w:r>
    </w:p>
    <w:p w14:paraId="57767473" w14:textId="77777777" w:rsidR="007609B7" w:rsidRDefault="00205EAA">
      <w:pPr>
        <w:shd w:val="clear" w:color="auto" w:fill="FFFFFF"/>
        <w:bidi/>
        <w:jc w:val="center"/>
      </w:pPr>
      <w:r>
        <w:rPr>
          <w:rtl/>
          <w:lang w:eastAsia="ar" w:bidi="ar-MA"/>
        </w:rPr>
        <w:t xml:space="preserve">كنيسة </w:t>
      </w:r>
      <w:r>
        <w:rPr>
          <w:lang w:val="en-US" w:eastAsia="ar" w:bidi="en-US"/>
        </w:rPr>
        <w:t>New Birth Missionary Baptist Church</w:t>
      </w:r>
      <w:r>
        <w:rPr>
          <w:rtl/>
          <w:lang w:eastAsia="ar" w:bidi="ar-MA"/>
        </w:rPr>
        <w:t xml:space="preserve"> </w:t>
      </w:r>
    </w:p>
    <w:p w14:paraId="57767474" w14:textId="77777777" w:rsidR="007609B7" w:rsidRDefault="00205EAA">
      <w:pPr>
        <w:shd w:val="clear" w:color="auto" w:fill="FFFFFF"/>
        <w:bidi/>
        <w:jc w:val="center"/>
      </w:pPr>
      <w:r>
        <w:rPr>
          <w:rtl/>
          <w:lang w:eastAsia="ar" w:bidi="ar-MA"/>
        </w:rPr>
        <w:t xml:space="preserve">مؤسسة </w:t>
      </w:r>
      <w:proofErr w:type="spellStart"/>
      <w:r>
        <w:rPr>
          <w:lang w:val="en-US" w:eastAsia="ar" w:bidi="en-US"/>
        </w:rPr>
        <w:t>Puppie</w:t>
      </w:r>
      <w:proofErr w:type="spellEnd"/>
      <w:r>
        <w:rPr>
          <w:lang w:val="en-US" w:eastAsia="ar" w:bidi="en-US"/>
        </w:rPr>
        <w:t xml:space="preserve"> Love</w:t>
      </w:r>
      <w:r>
        <w:rPr>
          <w:rtl/>
          <w:lang w:eastAsia="ar" w:bidi="ar-MA"/>
        </w:rPr>
        <w:t xml:space="preserve"> </w:t>
      </w:r>
    </w:p>
    <w:p w14:paraId="57767475" w14:textId="77777777" w:rsidR="007609B7" w:rsidRDefault="00205EAA">
      <w:pPr>
        <w:shd w:val="clear" w:color="auto" w:fill="FFFFFF"/>
        <w:bidi/>
        <w:jc w:val="center"/>
      </w:pPr>
      <w:r>
        <w:rPr>
          <w:rtl/>
          <w:lang w:eastAsia="ar" w:bidi="ar-MA"/>
        </w:rPr>
        <w:t xml:space="preserve">شركة </w:t>
      </w:r>
      <w:r>
        <w:rPr>
          <w:lang w:val="en-US" w:eastAsia="ar" w:bidi="en-US"/>
        </w:rPr>
        <w:t>Southwest Airlines</w:t>
      </w:r>
      <w:r>
        <w:rPr>
          <w:rtl/>
          <w:lang w:eastAsia="ar" w:bidi="ar-MA"/>
        </w:rPr>
        <w:t xml:space="preserve"> الجوية </w:t>
      </w:r>
    </w:p>
    <w:p w14:paraId="57767476" w14:textId="77777777" w:rsidR="007609B7" w:rsidRDefault="00205EAA">
      <w:pPr>
        <w:shd w:val="clear" w:color="auto" w:fill="FFFFFF"/>
        <w:bidi/>
        <w:jc w:val="center"/>
      </w:pPr>
      <w:r>
        <w:rPr>
          <w:rtl/>
          <w:lang w:eastAsia="ar" w:bidi="ar-MA"/>
        </w:rPr>
        <w:t xml:space="preserve"> </w:t>
      </w:r>
    </w:p>
    <w:p w14:paraId="57767477" w14:textId="77777777" w:rsidR="007609B7" w:rsidRDefault="00205EAA">
      <w:pPr>
        <w:shd w:val="clear" w:color="auto" w:fill="FFFFFF"/>
        <w:bidi/>
        <w:jc w:val="center"/>
      </w:pPr>
      <w:r>
        <w:rPr>
          <w:b/>
          <w:bCs/>
          <w:rtl/>
          <w:lang w:eastAsia="ar" w:bidi="ar-MA"/>
        </w:rPr>
        <w:t xml:space="preserve">30,000 دولار وأكثر من ذلك  </w:t>
      </w:r>
    </w:p>
    <w:p w14:paraId="57767478" w14:textId="77777777" w:rsidR="007609B7" w:rsidRDefault="00205EAA">
      <w:pPr>
        <w:shd w:val="clear" w:color="auto" w:fill="FFFFFF"/>
        <w:bidi/>
        <w:jc w:val="center"/>
      </w:pPr>
      <w:r>
        <w:rPr>
          <w:rtl/>
          <w:lang w:eastAsia="ar" w:bidi="ar-MA"/>
        </w:rPr>
        <w:t xml:space="preserve">مؤسسة </w:t>
      </w:r>
      <w:r>
        <w:rPr>
          <w:lang w:val="en-US" w:eastAsia="ar" w:bidi="en-US"/>
        </w:rPr>
        <w:t>Comcast</w:t>
      </w:r>
      <w:r>
        <w:rPr>
          <w:rtl/>
          <w:lang w:eastAsia="ar" w:bidi="ar-MA"/>
        </w:rPr>
        <w:t xml:space="preserve"> </w:t>
      </w:r>
    </w:p>
    <w:p w14:paraId="57767479" w14:textId="77777777" w:rsidR="007609B7" w:rsidRDefault="00205EAA">
      <w:pPr>
        <w:shd w:val="clear" w:color="auto" w:fill="FFFFFF"/>
        <w:bidi/>
        <w:jc w:val="center"/>
      </w:pPr>
      <w:r>
        <w:rPr>
          <w:rtl/>
          <w:lang w:eastAsia="ar" w:bidi="ar-MA"/>
        </w:rPr>
        <w:t xml:space="preserve">مؤسسة </w:t>
      </w:r>
      <w:r>
        <w:rPr>
          <w:lang w:val="en-US" w:eastAsia="ar" w:bidi="en-US"/>
        </w:rPr>
        <w:t>Constellation</w:t>
      </w:r>
      <w:r>
        <w:rPr>
          <w:rtl/>
          <w:lang w:eastAsia="ar" w:bidi="ar-MA"/>
        </w:rPr>
        <w:t xml:space="preserve"> </w:t>
      </w:r>
    </w:p>
    <w:p w14:paraId="5776747A" w14:textId="77777777" w:rsidR="007609B7" w:rsidRDefault="00205EAA">
      <w:pPr>
        <w:shd w:val="clear" w:color="auto" w:fill="FFFFFF"/>
        <w:bidi/>
        <w:jc w:val="center"/>
      </w:pPr>
      <w:r>
        <w:rPr>
          <w:lang w:val="en-US" w:eastAsia="ar" w:bidi="en-US"/>
        </w:rPr>
        <w:t>Vivian Mora Duenas</w:t>
      </w:r>
      <w:r>
        <w:rPr>
          <w:rtl/>
          <w:lang w:eastAsia="ar" w:bidi="ar-MA"/>
        </w:rPr>
        <w:t xml:space="preserve"> </w:t>
      </w:r>
    </w:p>
    <w:p w14:paraId="5776747B" w14:textId="77777777" w:rsidR="007609B7" w:rsidRDefault="00205EAA">
      <w:pPr>
        <w:shd w:val="clear" w:color="auto" w:fill="FFFFFF"/>
        <w:bidi/>
        <w:jc w:val="center"/>
        <w:rPr>
          <w:color w:val="242424"/>
        </w:rPr>
      </w:pPr>
      <w:r>
        <w:rPr>
          <w:color w:val="242424"/>
          <w:lang w:val="en-US" w:eastAsia="ar" w:bidi="en-US"/>
        </w:rPr>
        <w:t>George A. Roche</w:t>
      </w:r>
      <w:r>
        <w:rPr>
          <w:color w:val="242424"/>
          <w:rtl/>
          <w:lang w:eastAsia="ar" w:bidi="ar-MA"/>
        </w:rPr>
        <w:t xml:space="preserve"> </w:t>
      </w:r>
    </w:p>
    <w:p w14:paraId="5776747C" w14:textId="77777777" w:rsidR="007609B7" w:rsidRDefault="00205EAA">
      <w:pPr>
        <w:shd w:val="clear" w:color="auto" w:fill="FFFFFF"/>
        <w:bidi/>
        <w:jc w:val="center"/>
      </w:pPr>
      <w:r>
        <w:rPr>
          <w:rtl/>
          <w:lang w:eastAsia="ar" w:bidi="ar-MA"/>
        </w:rPr>
        <w:t xml:space="preserve"> </w:t>
      </w:r>
    </w:p>
    <w:p w14:paraId="5776747D" w14:textId="0760B8D2" w:rsidR="007609B7" w:rsidRDefault="00205EAA">
      <w:pPr>
        <w:shd w:val="clear" w:color="auto" w:fill="FFFFFF"/>
        <w:bidi/>
        <w:sectPr w:rsidR="007609B7">
          <w:headerReference w:type="even" r:id="rId11"/>
          <w:headerReference w:type="default" r:id="rId12"/>
          <w:footerReference w:type="even" r:id="rId13"/>
          <w:footerReference w:type="default" r:id="rId14"/>
          <w:headerReference w:type="first" r:id="rId15"/>
          <w:footerReference w:type="first" r:id="rId16"/>
          <w:pgSz w:w="12240" w:h="15840"/>
          <w:pgMar w:top="1440" w:right="1080" w:bottom="1440" w:left="1080" w:header="144" w:footer="360" w:gutter="0"/>
          <w:pgNumType w:start="1"/>
          <w:cols w:space="720"/>
        </w:sectPr>
      </w:pPr>
      <w:r>
        <w:rPr>
          <w:rtl/>
          <w:lang w:eastAsia="ar" w:bidi="ar-MA"/>
        </w:rPr>
        <w:t xml:space="preserve">إذا كنت مهتمًا بالتبرع، يرجى زيارة </w:t>
      </w:r>
      <w:r w:rsidR="005E0996">
        <w:fldChar w:fldCharType="begin"/>
      </w:r>
      <w:r w:rsidR="005E0996">
        <w:instrText>HYPERLINK "https://www.baltimorecivicfund.org/key-bridge-response-fund"</w:instrText>
      </w:r>
      <w:r w:rsidR="005E0996">
        <w:fldChar w:fldCharType="separate"/>
      </w:r>
      <w:r w:rsidRPr="009C7B0D">
        <w:rPr>
          <w:rStyle w:val="Hyperlink"/>
          <w:color w:val="0563C1"/>
          <w:rtl/>
          <w:lang w:eastAsia="ar" w:bidi="ar-MA"/>
        </w:rPr>
        <w:t>الموقع الإلكتروني</w:t>
      </w:r>
      <w:r w:rsidR="005E0996">
        <w:rPr>
          <w:rStyle w:val="Hyperlink"/>
          <w:color w:val="0563C1"/>
          <w:lang w:eastAsia="ar" w:bidi="ar-MA"/>
        </w:rPr>
        <w:fldChar w:fldCharType="end"/>
      </w:r>
      <w:r w:rsidRPr="009C7B0D">
        <w:rPr>
          <w:rtl/>
          <w:lang w:eastAsia="ar" w:bidi="ar-MA"/>
        </w:rPr>
        <w:t xml:space="preserve"> لصندوق بالتيمور المدني</w:t>
      </w:r>
      <w:r>
        <w:rPr>
          <w:rtl/>
          <w:lang w:eastAsia="ar" w:bidi="ar-MA"/>
        </w:rPr>
        <w:t xml:space="preserve">. يلتزم مكتب </w:t>
      </w:r>
      <w:r>
        <w:rPr>
          <w:lang w:val="en-US" w:eastAsia="ar" w:bidi="en-US"/>
        </w:rPr>
        <w:t>MIMA</w:t>
      </w:r>
      <w:r>
        <w:rPr>
          <w:rtl/>
          <w:lang w:eastAsia="ar" w:bidi="ar-MA"/>
        </w:rPr>
        <w:t xml:space="preserve"> والصندوق المدني بتقديم تحديثات شهرية لأصحاب الشأن والجهات المتبرعة والمجتمع الأوسع حول استخدام الأموال.</w:t>
      </w:r>
    </w:p>
    <w:p w14:paraId="5776747E" w14:textId="77777777" w:rsidR="007609B7" w:rsidRDefault="007609B7">
      <w:pPr>
        <w:shd w:val="clear" w:color="auto" w:fill="FFFFFF"/>
        <w:bidi/>
        <w:spacing w:after="160"/>
      </w:pPr>
    </w:p>
    <w:p w14:paraId="5776747F" w14:textId="77777777" w:rsidR="007609B7" w:rsidRPr="009439F3" w:rsidRDefault="00205EAA">
      <w:pPr>
        <w:pStyle w:val="Heading1"/>
        <w:bidi/>
        <w:rPr>
          <w:b/>
          <w:bCs/>
        </w:rPr>
      </w:pPr>
      <w:bookmarkStart w:id="3" w:name="_heading=h.s9b6pd2fspd2" w:colFirst="0" w:colLast="0"/>
      <w:bookmarkEnd w:id="3"/>
      <w:r w:rsidRPr="009439F3">
        <w:rPr>
          <w:b/>
          <w:bCs/>
          <w:rtl/>
          <w:lang w:eastAsia="ar" w:bidi="ar-MA"/>
        </w:rPr>
        <w:t>تحديثات من مكتبنا</w:t>
      </w:r>
    </w:p>
    <w:p w14:paraId="57767480" w14:textId="5570D812" w:rsidR="007609B7" w:rsidRDefault="00205EAA">
      <w:pPr>
        <w:bidi/>
        <w:rPr>
          <w:b/>
          <w:rtl/>
          <w:lang w:bidi="ar-EG"/>
        </w:rPr>
      </w:pPr>
      <w:r>
        <w:rPr>
          <w:b/>
          <w:bCs/>
          <w:rtl/>
          <w:lang w:eastAsia="ar" w:bidi="ar-MA"/>
        </w:rPr>
        <w:t xml:space="preserve">تحديث مشروع قانون مكتب </w:t>
      </w:r>
      <w:r>
        <w:rPr>
          <w:b/>
          <w:bCs/>
          <w:lang w:val="en-US" w:eastAsia="ar" w:bidi="en-US"/>
        </w:rPr>
        <w:t>MIMA</w:t>
      </w:r>
      <w:r>
        <w:rPr>
          <w:b/>
          <w:bCs/>
          <w:rtl/>
          <w:lang w:eastAsia="ar" w:bidi="ar-MA"/>
        </w:rPr>
        <w:t xml:space="preserve"> </w:t>
      </w:r>
      <w:r w:rsidR="009C7B0D">
        <w:rPr>
          <w:rFonts w:hint="cs"/>
          <w:b/>
          <w:bCs/>
          <w:rtl/>
          <w:lang w:eastAsia="ar" w:bidi="ar-MA"/>
        </w:rPr>
        <w:t xml:space="preserve">رقم </w:t>
      </w:r>
      <w:r>
        <w:rPr>
          <w:b/>
          <w:bCs/>
          <w:rtl/>
          <w:lang w:eastAsia="ar" w:bidi="ar-MA"/>
        </w:rPr>
        <w:t>23-0438</w:t>
      </w:r>
    </w:p>
    <w:p w14:paraId="57767481" w14:textId="77777777" w:rsidR="007609B7" w:rsidRDefault="00205EAA">
      <w:pPr>
        <w:shd w:val="clear" w:color="auto" w:fill="FFFFFF"/>
        <w:bidi/>
      </w:pPr>
      <w:r>
        <w:rPr>
          <w:rtl/>
          <w:lang w:eastAsia="ar" w:bidi="ar-MA"/>
        </w:rPr>
        <w:t xml:space="preserve">في الأول من مايو، خضع مشروع قانون التدوين الخاص بمكتب </w:t>
      </w:r>
      <w:r>
        <w:rPr>
          <w:lang w:val="en-US" w:eastAsia="ar" w:bidi="en-US"/>
        </w:rPr>
        <w:t>MIMA</w:t>
      </w:r>
      <w:r>
        <w:rPr>
          <w:rtl/>
          <w:lang w:eastAsia="ar" w:bidi="ar-MA"/>
        </w:rPr>
        <w:t xml:space="preserve">، مشروع القانون 0438-23، للقراءة الثالثة وتم إصداره من قبل مجلس المدينة. اعتبارًا من الأول من مايو، تم إرسال مشروع القانون إلى العمدة </w:t>
      </w:r>
      <w:r>
        <w:rPr>
          <w:lang w:val="en-US" w:eastAsia="ar" w:bidi="en-US"/>
        </w:rPr>
        <w:t>Scott</w:t>
      </w:r>
      <w:r>
        <w:rPr>
          <w:rtl/>
          <w:lang w:eastAsia="ar" w:bidi="ar-MA"/>
        </w:rPr>
        <w:t>. وبمجرد التوقيع عليه، سينشئ مشروع القانون رسميًا مكتب العمدة لشؤون المهاجرين (</w:t>
      </w:r>
      <w:r>
        <w:rPr>
          <w:lang w:val="en-US" w:eastAsia="ar" w:bidi="en-US"/>
        </w:rPr>
        <w:t>MIMA</w:t>
      </w:r>
      <w:r>
        <w:rPr>
          <w:rtl/>
          <w:lang w:eastAsia="ar" w:bidi="ar-MA"/>
        </w:rPr>
        <w:t xml:space="preserve">). شكرًا لجميع شركائنا في المجتمع الذين حضروا جلسات الاستماع وتحدثوا نيابةً عنا واستمروا في دعمنا. وإذا لم يكن هذا ممكنًا معك، فيمكنك الاستمرار في </w:t>
      </w:r>
      <w:r w:rsidR="005E0996">
        <w:fldChar w:fldCharType="begin"/>
      </w:r>
      <w:r w:rsidR="005E0996">
        <w:instrText>HYPERLINK "https://gcc02.safelinks.protection.outlook.com/?url=https%3A%2F%2Fbaltimore.legistar.com%2FLegislationDetail.aspx%3FID%3D6384938%26GUID%3DAC86B654-2276-4F70-BB2C-8C6E4721F973%26Options%3DID%257C%26Search%3D23-0438&amp;data=05%7C02%7Ccarmen.abbas%40baltimorecity.gov%7C513678f4d8c94e27f14f08dc6e9cc678%7C312cb126c6ae4fc2800d318e679ce6c7%7C0%7C0%7C638506866822122646%7CUnknown%7CTWFpbGZsb3d8eyJWIjoiMC4wLjAwMDAiLCJQIjoiV2luMzIiLCJBTiI6Ik1haWwiLCJXVCI6Mn0%3D%7C0%7C%7C%7C&amp;sdata=VpqziuomIRgL7pp1A5kAKqliPB5nfJ</w:instrText>
      </w:r>
      <w:r w:rsidR="005E0996">
        <w:instrText>8bChaFFmO5luQ%3D&amp;reserved=0" \h</w:instrText>
      </w:r>
      <w:r w:rsidR="005E0996">
        <w:fldChar w:fldCharType="separate"/>
      </w:r>
      <w:r>
        <w:rPr>
          <w:color w:val="1155CC"/>
          <w:u w:val="single"/>
          <w:rtl/>
          <w:lang w:eastAsia="ar" w:bidi="ar-MA"/>
        </w:rPr>
        <w:t>متابعة التقدم المحرز في مشروع القانون هذا على الموقع الإلكتروني التشريعي لمجلس مدينة بالتيمور.</w:t>
      </w:r>
      <w:r w:rsidR="005E0996">
        <w:rPr>
          <w:color w:val="1155CC"/>
          <w:u w:val="single"/>
          <w:lang w:eastAsia="ar" w:bidi="ar-MA"/>
        </w:rPr>
        <w:fldChar w:fldCharType="end"/>
      </w:r>
    </w:p>
    <w:p w14:paraId="57767482" w14:textId="77777777" w:rsidR="007609B7" w:rsidRDefault="007609B7">
      <w:pPr>
        <w:shd w:val="clear" w:color="auto" w:fill="FFFFFF"/>
        <w:bidi/>
      </w:pPr>
    </w:p>
    <w:p w14:paraId="57767483" w14:textId="77777777" w:rsidR="007609B7" w:rsidRDefault="00205EAA">
      <w:pPr>
        <w:bidi/>
        <w:rPr>
          <w:b/>
          <w:i/>
        </w:rPr>
      </w:pPr>
      <w:r>
        <w:rPr>
          <w:b/>
          <w:bCs/>
          <w:i/>
          <w:iCs/>
          <w:rtl/>
          <w:lang w:eastAsia="ar" w:bidi="ar-MA"/>
        </w:rPr>
        <w:t>شكرًا لك على قمة الهجرة الرائعة في بالتيمور!</w:t>
      </w:r>
    </w:p>
    <w:p w14:paraId="57767484" w14:textId="77777777" w:rsidR="007609B7" w:rsidRDefault="00205EAA">
      <w:pPr>
        <w:bidi/>
        <w:spacing w:after="200"/>
      </w:pPr>
      <w:r>
        <w:rPr>
          <w:rtl/>
          <w:lang w:eastAsia="ar" w:bidi="ar-MA"/>
        </w:rPr>
        <w:t xml:space="preserve">شكرًا لجميع الذين تمكنوا من حضور قمة الهجرة في بالتيمور لهذا العام. نأمل أن تكون قادرًا على التواصل والتعلم من زملائنا وأن تكون مصدر إلهام لمواصلة خدمة المهاجرين في منطقة بالتيمور. سنقوم بمشاركة المزيد من الصور على صفحات وسائل التواصل الاجتماعي الخاصة بـ </w:t>
      </w:r>
      <w:r>
        <w:rPr>
          <w:lang w:val="en-US" w:eastAsia="ar" w:bidi="en-US"/>
        </w:rPr>
        <w:t>MIMA</w:t>
      </w:r>
      <w:r>
        <w:rPr>
          <w:rtl/>
          <w:lang w:eastAsia="ar" w:bidi="ar-MA"/>
        </w:rPr>
        <w:t xml:space="preserve"> خلال الشهر المقبل، لذا تابعونا. إذا كنت ترغب في وضع علامة على التقويم الخاص بك لقمة العام المقبل، فسيكون يوم 30 مايو 2025 في مكان التجمع المركزي لجامعة </w:t>
      </w:r>
      <w:r>
        <w:rPr>
          <w:lang w:val="en-US" w:eastAsia="ar" w:bidi="en-US"/>
        </w:rPr>
        <w:t>Towson’s University</w:t>
      </w:r>
      <w:r>
        <w:rPr>
          <w:rtl/>
          <w:lang w:eastAsia="ar" w:bidi="ar-MA"/>
        </w:rPr>
        <w:t>.</w:t>
      </w:r>
    </w:p>
    <w:p w14:paraId="57767485" w14:textId="77777777" w:rsidR="007609B7" w:rsidRDefault="00205EAA">
      <w:pPr>
        <w:bidi/>
        <w:spacing w:after="200"/>
        <w:jc w:val="center"/>
      </w:pPr>
      <w:r>
        <w:rPr>
          <w:noProof/>
          <w:rtl/>
          <w:lang w:eastAsia="ar" w:bidi="ar-MA"/>
        </w:rPr>
        <w:drawing>
          <wp:inline distT="114300" distB="114300" distL="114300" distR="114300" wp14:anchorId="577674EA" wp14:editId="19EEA7DF">
            <wp:extent cx="3457575" cy="2297074"/>
            <wp:effectExtent l="0" t="0" r="0" b="1905"/>
            <wp:docPr id="7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flipH="1">
                      <a:off x="0" y="0"/>
                      <a:ext cx="3457575" cy="2297074"/>
                    </a:xfrm>
                    <a:prstGeom prst="rect">
                      <a:avLst/>
                    </a:prstGeom>
                    <a:ln/>
                  </pic:spPr>
                </pic:pic>
              </a:graphicData>
            </a:graphic>
          </wp:inline>
        </w:drawing>
      </w:r>
    </w:p>
    <w:p w14:paraId="57767486" w14:textId="77777777" w:rsidR="007609B7" w:rsidRDefault="00205EAA">
      <w:pPr>
        <w:bidi/>
        <w:rPr>
          <w:b/>
        </w:rPr>
      </w:pPr>
      <w:r>
        <w:rPr>
          <w:b/>
          <w:bCs/>
          <w:rtl/>
          <w:lang w:eastAsia="ar" w:bidi="ar-MA"/>
        </w:rPr>
        <w:t>طلبات معهد القيادة الأمريكية الجديد (</w:t>
      </w:r>
      <w:r>
        <w:rPr>
          <w:b/>
          <w:bCs/>
          <w:lang w:val="en-US" w:eastAsia="ar" w:bidi="en-US"/>
        </w:rPr>
        <w:t>NALI</w:t>
      </w:r>
      <w:r>
        <w:rPr>
          <w:b/>
          <w:bCs/>
          <w:rtl/>
          <w:lang w:eastAsia="ar" w:bidi="ar-MA"/>
        </w:rPr>
        <w:t>) 2024 مفتوحة الآن!</w:t>
      </w:r>
    </w:p>
    <w:p w14:paraId="57767487" w14:textId="77777777" w:rsidR="007609B7" w:rsidRDefault="00205EAA">
      <w:pPr>
        <w:bidi/>
        <w:spacing w:after="240"/>
      </w:pPr>
      <w:r>
        <w:rPr>
          <w:rtl/>
          <w:lang w:eastAsia="ar" w:bidi="ar-MA"/>
        </w:rPr>
        <w:t xml:space="preserve">طلبات </w:t>
      </w:r>
      <w:r>
        <w:rPr>
          <w:lang w:val="en-US" w:eastAsia="ar" w:bidi="en-US"/>
        </w:rPr>
        <w:t>NALI</w:t>
      </w:r>
      <w:r>
        <w:rPr>
          <w:rtl/>
          <w:lang w:eastAsia="ar" w:bidi="ar-MA"/>
        </w:rPr>
        <w:t xml:space="preserve"> 2024 مفتوحة الآن! تقدم بطلبك الآن لتكون أحد قادة المهاجرين الناشئين الذين ينضمون إلينا في </w:t>
      </w:r>
      <w:r>
        <w:rPr>
          <w:lang w:val="en-US" w:eastAsia="ar" w:bidi="en-US"/>
        </w:rPr>
        <w:t>City Hall</w:t>
      </w:r>
      <w:r>
        <w:rPr>
          <w:rtl/>
          <w:lang w:eastAsia="ar" w:bidi="ar-MA"/>
        </w:rPr>
        <w:t xml:space="preserve"> للتعرف على مهارات القيادة والدفاع! يمكن العثور على مزيد من التفاصيل حول </w:t>
      </w:r>
      <w:r>
        <w:rPr>
          <w:lang w:val="en-US" w:eastAsia="ar" w:bidi="en-US"/>
        </w:rPr>
        <w:t>NALI</w:t>
      </w:r>
      <w:r>
        <w:rPr>
          <w:rtl/>
          <w:lang w:eastAsia="ar" w:bidi="ar-MA"/>
        </w:rPr>
        <w:t xml:space="preserve"> على </w:t>
      </w:r>
      <w:r w:rsidR="005E0996">
        <w:fldChar w:fldCharType="begin"/>
      </w:r>
      <w:r w:rsidR="005E0996">
        <w:instrText>HYPERLINK "https://mima.baltimorecity.gov/2022-nali" \h</w:instrText>
      </w:r>
      <w:r w:rsidR="005E0996">
        <w:fldChar w:fldCharType="separate"/>
      </w:r>
      <w:r>
        <w:rPr>
          <w:color w:val="1155CC"/>
          <w:u w:val="single"/>
          <w:rtl/>
          <w:lang w:eastAsia="ar" w:bidi="ar-MA"/>
        </w:rPr>
        <w:t>الموقع الإلكتروني</w:t>
      </w:r>
      <w:r w:rsidR="005E0996">
        <w:rPr>
          <w:color w:val="1155CC"/>
          <w:u w:val="single"/>
          <w:lang w:eastAsia="ar" w:bidi="ar-MA"/>
        </w:rPr>
        <w:fldChar w:fldCharType="end"/>
      </w:r>
      <w:r>
        <w:rPr>
          <w:rtl/>
          <w:lang w:eastAsia="ar" w:bidi="ar-MA"/>
        </w:rPr>
        <w:t xml:space="preserve"> لمكتب </w:t>
      </w:r>
      <w:r>
        <w:rPr>
          <w:lang w:val="en-US" w:eastAsia="ar" w:bidi="en-US"/>
        </w:rPr>
        <w:t>MIMA</w:t>
      </w:r>
      <w:r>
        <w:rPr>
          <w:rtl/>
          <w:lang w:eastAsia="ar" w:bidi="ar-MA"/>
        </w:rPr>
        <w:t xml:space="preserve">. تاريخ استحقاق الطلبات هو السادس عشر من أغسطس 2024! تقدم بطلبك على </w:t>
      </w:r>
      <w:r w:rsidR="005E0996">
        <w:fldChar w:fldCharType="begin"/>
      </w:r>
      <w:r w:rsidR="005E0996">
        <w:instrText>HYPERLINK "http://bit.ly/ApplyNALI2024" \h</w:instrText>
      </w:r>
      <w:r w:rsidR="005E0996">
        <w:fldChar w:fldCharType="separate"/>
      </w:r>
      <w:r>
        <w:rPr>
          <w:color w:val="1155CC"/>
          <w:u w:val="single"/>
          <w:lang w:val="en-US" w:eastAsia="ar" w:bidi="en-US"/>
        </w:rPr>
        <w:t>bit.ly/</w:t>
      </w:r>
      <w:proofErr w:type="spellStart"/>
      <w:r>
        <w:rPr>
          <w:color w:val="1155CC"/>
          <w:u w:val="single"/>
          <w:lang w:val="en-US" w:eastAsia="ar" w:bidi="en-US"/>
        </w:rPr>
        <w:t>ApplyNALI</w:t>
      </w:r>
      <w:proofErr w:type="spellEnd"/>
      <w:r>
        <w:rPr>
          <w:color w:val="1155CC"/>
          <w:u w:val="single"/>
          <w:rtl/>
          <w:lang w:eastAsia="ar" w:bidi="ar-MA"/>
        </w:rPr>
        <w:t>2024</w:t>
      </w:r>
      <w:r w:rsidR="005E0996">
        <w:rPr>
          <w:color w:val="1155CC"/>
          <w:u w:val="single"/>
          <w:lang w:eastAsia="ar" w:bidi="ar-MA"/>
        </w:rPr>
        <w:fldChar w:fldCharType="end"/>
      </w:r>
      <w:r>
        <w:rPr>
          <w:rtl/>
          <w:lang w:eastAsia="ar" w:bidi="ar-MA"/>
        </w:rPr>
        <w:t>.</w:t>
      </w:r>
    </w:p>
    <w:p w14:paraId="57767488" w14:textId="77777777" w:rsidR="007609B7" w:rsidRDefault="00205EAA">
      <w:pPr>
        <w:bidi/>
        <w:spacing w:after="240"/>
        <w:jc w:val="center"/>
        <w:rPr>
          <w:b/>
        </w:rPr>
      </w:pPr>
      <w:r>
        <w:rPr>
          <w:noProof/>
          <w:rtl/>
          <w:lang w:eastAsia="ar" w:bidi="ar-MA"/>
        </w:rPr>
        <w:lastRenderedPageBreak/>
        <w:drawing>
          <wp:inline distT="114300" distB="114300" distL="114300" distR="114300" wp14:anchorId="577674EC" wp14:editId="577674ED">
            <wp:extent cx="3051326" cy="2555812"/>
            <wp:effectExtent l="0" t="0" r="0" b="0"/>
            <wp:docPr id="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051326" cy="2555812"/>
                    </a:xfrm>
                    <a:prstGeom prst="rect">
                      <a:avLst/>
                    </a:prstGeom>
                    <a:ln/>
                  </pic:spPr>
                </pic:pic>
              </a:graphicData>
            </a:graphic>
          </wp:inline>
        </w:drawing>
      </w:r>
    </w:p>
    <w:p w14:paraId="57767489" w14:textId="77777777" w:rsidR="007609B7" w:rsidRPr="009439F3" w:rsidRDefault="00205EAA">
      <w:pPr>
        <w:pStyle w:val="Heading1"/>
        <w:widowControl w:val="0"/>
        <w:bidi/>
        <w:rPr>
          <w:b/>
          <w:bCs/>
        </w:rPr>
      </w:pPr>
      <w:bookmarkStart w:id="4" w:name="_heading=h.hgg5s1v4ew9z" w:colFirst="0" w:colLast="0"/>
      <w:bookmarkEnd w:id="4"/>
      <w:r w:rsidRPr="009439F3">
        <w:rPr>
          <w:b/>
          <w:bCs/>
          <w:rtl/>
          <w:lang w:eastAsia="ar" w:bidi="ar-MA"/>
        </w:rPr>
        <w:t>تحديثات عن فيروس كوفيد-19</w:t>
      </w:r>
    </w:p>
    <w:p w14:paraId="5776748A" w14:textId="77777777" w:rsidR="007609B7" w:rsidRDefault="00205EAA">
      <w:pPr>
        <w:shd w:val="clear" w:color="auto" w:fill="FFFFFF"/>
        <w:bidi/>
        <w:spacing w:before="220" w:after="220"/>
        <w:rPr>
          <w:color w:val="111111"/>
        </w:rPr>
      </w:pPr>
      <w:r>
        <w:rPr>
          <w:color w:val="111111"/>
          <w:rtl/>
          <w:lang w:eastAsia="ar" w:bidi="ar-MA"/>
        </w:rPr>
        <w:t>تتوفر نسخة محدثة من لقاحات كوفيد-19 لأي شخص يزيد عمره عن 6 أشهر. يوفر اللقاح المحدث أفضل حماية ضد سلالة الفيروس الحالية والأكثر عدوى. اللقاحات مغطاة بالتأمين الصحي ومتاحة لمن ليس لديهم تأمين صحي من خلال برامج خاصة للأطفال والكبار.</w:t>
      </w:r>
      <w:r w:rsidR="005E0996">
        <w:fldChar w:fldCharType="begin"/>
      </w:r>
      <w:r w:rsidR="005E0996">
        <w:instrText>HYPERLINK "https://gcc02.safelinks.protection.outlook.com/?url=http%3A%2F%2Fwww.vaccines.gov%2F&amp;data=05%7C02%7Ccarmen.abbas%40baltimorecity.gov%7C1732e4dfdb844766c9b708dc6b7f3870%7C312cb126c6ae4fc2800d318e679ce6c7%7C0%7C0%7C638503441362223078%7CUnknown%7CTWFpbGZsb3d8eyJWIjoiMC4wLjAwMDAiLCJQIjoiV2luMzIiLCJBTiI6Ik1haWwiLCJXVCI6Mn0%3D%7C0%7C%7C%7C&amp;sdata=CbTEacxVNz0Oks%2FzSy5ScrZGhfcCbjxkeHrW1XD8mvo%3D&amp;reserved=0" \h</w:instrText>
      </w:r>
      <w:r w:rsidR="005E0996">
        <w:fldChar w:fldCharType="separate"/>
      </w:r>
      <w:r>
        <w:rPr>
          <w:color w:val="0076A3"/>
          <w:u w:val="single"/>
          <w:rtl/>
          <w:lang w:eastAsia="ar" w:bidi="ar-MA"/>
        </w:rPr>
        <w:t xml:space="preserve"> يمكنك استخدام هذا الرابط للعثور على موقع لتلقي اللقاح بالقرب منك.</w:t>
      </w:r>
      <w:r w:rsidR="005E0996">
        <w:rPr>
          <w:color w:val="0076A3"/>
          <w:u w:val="single"/>
          <w:lang w:eastAsia="ar" w:bidi="ar-MA"/>
        </w:rPr>
        <w:fldChar w:fldCharType="end"/>
      </w:r>
    </w:p>
    <w:p w14:paraId="5776748B" w14:textId="77777777" w:rsidR="007609B7" w:rsidRDefault="00205EAA">
      <w:pPr>
        <w:numPr>
          <w:ilvl w:val="0"/>
          <w:numId w:val="1"/>
        </w:numPr>
        <w:shd w:val="clear" w:color="auto" w:fill="FFFFFF"/>
        <w:bidi/>
        <w:spacing w:before="220"/>
        <w:rPr>
          <w:color w:val="111111"/>
        </w:rPr>
      </w:pPr>
      <w:r>
        <w:rPr>
          <w:color w:val="111111"/>
          <w:rtl/>
          <w:lang w:eastAsia="ar" w:bidi="ar-MA"/>
        </w:rPr>
        <w:t xml:space="preserve">إذا لم يكن لديك تأمين صحي، فيمكنك الحصول على لقاح مجاني في أي صيدلية </w:t>
      </w:r>
      <w:r>
        <w:rPr>
          <w:color w:val="111111"/>
          <w:lang w:val="en-US" w:eastAsia="ar" w:bidi="en-US"/>
        </w:rPr>
        <w:t>CVS</w:t>
      </w:r>
      <w:r>
        <w:rPr>
          <w:color w:val="111111"/>
          <w:rtl/>
          <w:lang w:eastAsia="ar" w:bidi="ar-MA"/>
        </w:rPr>
        <w:t xml:space="preserve"> أو صيدلية </w:t>
      </w:r>
      <w:r>
        <w:rPr>
          <w:color w:val="111111"/>
          <w:lang w:val="en-US" w:eastAsia="ar" w:bidi="en-US"/>
        </w:rPr>
        <w:t>Walgreens</w:t>
      </w:r>
      <w:r>
        <w:rPr>
          <w:color w:val="111111"/>
          <w:rtl/>
          <w:lang w:eastAsia="ar" w:bidi="ar-MA"/>
        </w:rPr>
        <w:t xml:space="preserve"> المحلية باستخدام برنامج </w:t>
      </w:r>
      <w:r>
        <w:rPr>
          <w:color w:val="111111"/>
          <w:lang w:val="en-US" w:eastAsia="ar" w:bidi="en-US"/>
        </w:rPr>
        <w:t>Bridge Access</w:t>
      </w:r>
      <w:r>
        <w:rPr>
          <w:color w:val="111111"/>
          <w:rtl/>
          <w:lang w:eastAsia="ar" w:bidi="ar-MA"/>
        </w:rPr>
        <w:t xml:space="preserve">. </w:t>
      </w:r>
    </w:p>
    <w:p w14:paraId="5776748C" w14:textId="77777777" w:rsidR="007609B7" w:rsidRDefault="00205EAA">
      <w:pPr>
        <w:numPr>
          <w:ilvl w:val="0"/>
          <w:numId w:val="1"/>
        </w:numPr>
        <w:shd w:val="clear" w:color="auto" w:fill="FFFFFF"/>
        <w:bidi/>
        <w:rPr>
          <w:color w:val="111111"/>
        </w:rPr>
      </w:pPr>
      <w:r>
        <w:rPr>
          <w:color w:val="111111"/>
          <w:rtl/>
          <w:lang w:eastAsia="ar" w:bidi="ar-MA"/>
        </w:rPr>
        <w:t>إذا كنت تعيش أنت أو أحد أفراد عائلتك في مدينة بالتيمور ولم تتمكن من مغادرة منزلك للحصول على اللقاح، فاتصل بالرقم 8650-984-(443) لتحديد موعد لتلقي اللقاح في المنزل</w:t>
      </w:r>
    </w:p>
    <w:p w14:paraId="5776748D" w14:textId="77777777" w:rsidR="007609B7" w:rsidRDefault="00205EAA">
      <w:pPr>
        <w:numPr>
          <w:ilvl w:val="0"/>
          <w:numId w:val="1"/>
        </w:numPr>
        <w:shd w:val="clear" w:color="auto" w:fill="FFFFFF"/>
        <w:bidi/>
        <w:spacing w:after="220"/>
        <w:rPr>
          <w:color w:val="000000"/>
        </w:rPr>
      </w:pPr>
      <w:r>
        <w:rPr>
          <w:color w:val="111111"/>
          <w:rtl/>
          <w:lang w:eastAsia="ar" w:bidi="ar-MA"/>
        </w:rPr>
        <w:t>يوفر مركز السيطرة على الأمراض والوقاية منها (</w:t>
      </w:r>
      <w:r>
        <w:rPr>
          <w:color w:val="111111"/>
          <w:lang w:val="en-US" w:eastAsia="ar" w:bidi="en-US"/>
        </w:rPr>
        <w:t>CDC</w:t>
      </w:r>
      <w:r>
        <w:rPr>
          <w:color w:val="111111"/>
          <w:rtl/>
          <w:lang w:eastAsia="ar" w:bidi="ar-MA"/>
        </w:rPr>
        <w:t xml:space="preserve">) معلومات عن </w:t>
      </w:r>
      <w:r w:rsidR="005E0996">
        <w:fldChar w:fldCharType="begin"/>
      </w:r>
      <w:r w:rsidR="005E0996">
        <w:instrText>HYPERLINK "https://gcc02.safelinks.protection.outlook.com/?url=https%3A%2F%2Fwww.cdc.gov%2F&amp;data=05%7C02%7Ccarmen.abbas%40baltimorecity.gov%7C1732e4dfdb844766c9b708dc6b7f3870%7C312cb126c6ae4fc2800d318e679ce6c7%7C0%7C0%7C638503441362232202%7CUnknown%7CTWFpbGZsb3d8eyJWIjoiMC4wLjAwMDAiLCJQIjoiV2luMzIiLCJBTiI6Ik1haWwiLCJXVCI6Mn0%3D%7C0%7C%7C%7C&amp;sdata=9Mt5PNSqkhL86DvZFXya37YtKo%2FR9tyQxQi15nSY02k%3D&amp;reserved=0" \h</w:instrText>
      </w:r>
      <w:r w:rsidR="005E0996">
        <w:fldChar w:fldCharType="separate"/>
      </w:r>
      <w:r>
        <w:rPr>
          <w:color w:val="0076A3"/>
          <w:u w:val="single"/>
          <w:rtl/>
          <w:lang w:eastAsia="ar" w:bidi="ar-MA"/>
        </w:rPr>
        <w:t>أحدث اللقاحات الموصى بها بأكثر من 65 لغة على موقعها على الإنترنت</w:t>
      </w:r>
      <w:r w:rsidR="005E0996">
        <w:rPr>
          <w:color w:val="0076A3"/>
          <w:u w:val="single"/>
          <w:lang w:eastAsia="ar" w:bidi="ar-MA"/>
        </w:rPr>
        <w:fldChar w:fldCharType="end"/>
      </w:r>
      <w:r>
        <w:rPr>
          <w:color w:val="111111"/>
          <w:rtl/>
          <w:lang w:eastAsia="ar" w:bidi="ar-MA"/>
        </w:rPr>
        <w:t xml:space="preserve">. لمزيد من المعلومات حول كيفية الحصول علي اللقاح في مدينة بالتيمور قم بزيارة </w:t>
      </w:r>
      <w:r w:rsidR="005E0996">
        <w:fldChar w:fldCharType="begin"/>
      </w:r>
      <w:r w:rsidR="005E0996">
        <w:instrText>HYPERLINK "https://gcc02.safelinks.protection.outlook.com/?url=https%3A%2F%2Fhealth.baltimorecity.gov%2F&amp;data=05%7C02%7Ccarmen.abbas%40baltimorecity.gov%7C1732e4dfdb844766c9b708dc6b7f3870%7C312cb126c6ae4fc2800d318e679ce6c7%7C0%7C0%7C638503441362238581%7CUnknown%7CTWFpbGZsb3d8eyJWIjoiMC4wLjAwMDAiLCJQIjoiV2luMzIiLCJBTiI6Ik1haWwiLCJXVCI6Mn0%3D%7C0%7C%7C%7C&amp;sdata=A4RrAUJkd7rfL7WYqXwliXcMLhu7OVSnMSYZ41Lh8wo%3D&amp;reserved=0" \h</w:instrText>
      </w:r>
      <w:r w:rsidR="005E0996">
        <w:fldChar w:fldCharType="separate"/>
      </w:r>
      <w:r>
        <w:rPr>
          <w:color w:val="0076A3"/>
          <w:u w:val="single"/>
          <w:rtl/>
          <w:lang w:eastAsia="ar" w:bidi="ar-MA"/>
        </w:rPr>
        <w:t>الموقع الإلكتروني لوزارة الصحة بمدينة بالتيمور</w:t>
      </w:r>
      <w:r w:rsidR="005E0996">
        <w:rPr>
          <w:color w:val="0076A3"/>
          <w:u w:val="single"/>
          <w:lang w:eastAsia="ar" w:bidi="ar-MA"/>
        </w:rPr>
        <w:fldChar w:fldCharType="end"/>
      </w:r>
      <w:r>
        <w:rPr>
          <w:color w:val="111111"/>
          <w:rtl/>
          <w:lang w:eastAsia="ar" w:bidi="ar-MA"/>
        </w:rPr>
        <w:t xml:space="preserve">. إذا كنت بحاجة إلى اللقاح في المنزل، </w:t>
      </w:r>
      <w:r w:rsidR="005E0996">
        <w:fldChar w:fldCharType="begin"/>
      </w:r>
      <w:r w:rsidR="005E0996">
        <w:instrText>HYPERLINK "https://gcc02.safelinks.protection.outlook.com/?url=https%3A%2F%2Fcovax.baltimorecity.gov%2Fen-US%2Fcvq%2F&amp;data=05%7C02%7Ccarmen.abbas%40baltimorecity.gov%7C1732e4dfdb844766c9b708dc6b7f3870%7C312cb126c6ae4fc2800d318e679ce6c7%7C0%7C0%7C638503441362243749%7CUnknown%7CTWFpbGZsb3d8eyJWIjoiMC4wLjAwMDAiLCJQIjoiV2luMzIiLCJBTiI6Ik1haWwiLCJXVCI6Mn0%3D%7C0%7C%7C%7C&amp;sdata=L8xlNYCsY%2BXurxakgO4hV%2FCHmow%2FMgBBTPX2SiEatJE%3D&amp;reserved=0" \h</w:instrText>
      </w:r>
      <w:r w:rsidR="005E0996">
        <w:fldChar w:fldCharType="separate"/>
      </w:r>
      <w:r>
        <w:rPr>
          <w:color w:val="0076A3"/>
          <w:u w:val="single"/>
          <w:rtl/>
          <w:lang w:eastAsia="ar" w:bidi="ar-MA"/>
        </w:rPr>
        <w:t>فيرجى تحديد موعد عبر الإنترنت</w:t>
      </w:r>
      <w:r w:rsidR="005E0996">
        <w:rPr>
          <w:color w:val="0076A3"/>
          <w:u w:val="single"/>
          <w:lang w:eastAsia="ar" w:bidi="ar-MA"/>
        </w:rPr>
        <w:fldChar w:fldCharType="end"/>
      </w:r>
      <w:r>
        <w:rPr>
          <w:color w:val="111111"/>
          <w:rtl/>
          <w:lang w:eastAsia="ar" w:bidi="ar-MA"/>
        </w:rPr>
        <w:t xml:space="preserve"> أو الاتصال بالرقم 8650-984-443.</w:t>
      </w:r>
    </w:p>
    <w:p w14:paraId="5776748E" w14:textId="77777777" w:rsidR="007609B7" w:rsidRDefault="007609B7">
      <w:pPr>
        <w:bidi/>
      </w:pPr>
    </w:p>
    <w:p w14:paraId="5776748F" w14:textId="77777777" w:rsidR="007609B7" w:rsidRPr="009439F3" w:rsidRDefault="00205EAA">
      <w:pPr>
        <w:pStyle w:val="Heading1"/>
        <w:widowControl w:val="0"/>
        <w:bidi/>
        <w:rPr>
          <w:b/>
          <w:bCs/>
        </w:rPr>
      </w:pPr>
      <w:bookmarkStart w:id="5" w:name="_heading=h.4d34og8" w:colFirst="0" w:colLast="0"/>
      <w:bookmarkEnd w:id="5"/>
      <w:r w:rsidRPr="009439F3">
        <w:rPr>
          <w:b/>
          <w:bCs/>
          <w:rtl/>
          <w:lang w:eastAsia="ar" w:bidi="ar-MA"/>
        </w:rPr>
        <w:t>خدمات المدينة</w:t>
      </w:r>
    </w:p>
    <w:p w14:paraId="57767490" w14:textId="77777777" w:rsidR="007609B7" w:rsidRDefault="00205EAA">
      <w:pPr>
        <w:bidi/>
        <w:rPr>
          <w:b/>
        </w:rPr>
      </w:pPr>
      <w:r>
        <w:rPr>
          <w:b/>
          <w:bCs/>
          <w:rtl/>
          <w:lang w:eastAsia="ar" w:bidi="ar-MA"/>
        </w:rPr>
        <w:t>اتصل للحصول على المساعدة: معلومات حول 211</w:t>
      </w:r>
    </w:p>
    <w:p w14:paraId="57767491" w14:textId="77777777" w:rsidR="007609B7" w:rsidRDefault="005E0996">
      <w:pPr>
        <w:shd w:val="clear" w:color="auto" w:fill="FFFFFF"/>
        <w:bidi/>
        <w:spacing w:after="240"/>
        <w:rPr>
          <w:highlight w:val="white"/>
        </w:rPr>
      </w:pPr>
      <w:hyperlink r:id="rId19">
        <w:r w:rsidR="00205EAA">
          <w:rPr>
            <w:color w:val="1155CC"/>
            <w:highlight w:val="white"/>
            <w:u w:val="single"/>
            <w:rtl/>
            <w:lang w:eastAsia="ar" w:bidi="ar-MA"/>
          </w:rPr>
          <w:t>ماريلاند 211 هي قاعدة بيانات موارد الخدمات الصحية والإنسانية الأكثر شمولاً في الولاية</w:t>
        </w:r>
      </w:hyperlink>
      <w:r w:rsidR="00205EAA">
        <w:rPr>
          <w:highlight w:val="white"/>
          <w:rtl/>
          <w:lang w:eastAsia="ar" w:bidi="ar-MA"/>
        </w:rPr>
        <w:t xml:space="preserve">. </w:t>
      </w:r>
      <w:hyperlink r:id="rId20">
        <w:r w:rsidR="00205EAA">
          <w:rPr>
            <w:highlight w:val="white"/>
            <w:u w:val="single"/>
            <w:rtl/>
            <w:lang w:eastAsia="ar" w:bidi="ar-MA"/>
          </w:rPr>
          <w:t>ابحث عن الموارد</w:t>
        </w:r>
      </w:hyperlink>
      <w:r w:rsidR="00205EAA">
        <w:rPr>
          <w:highlight w:val="white"/>
          <w:rtl/>
          <w:lang w:eastAsia="ar" w:bidi="ar-MA"/>
        </w:rPr>
        <w:t xml:space="preserve"> في قاعدة بيانات 211، بناءً على حاجتك.</w:t>
      </w:r>
    </w:p>
    <w:p w14:paraId="57767492" w14:textId="77777777" w:rsidR="007609B7" w:rsidRDefault="00205EAA">
      <w:pPr>
        <w:shd w:val="clear" w:color="auto" w:fill="FFFFFF"/>
        <w:bidi/>
        <w:spacing w:line="276" w:lineRule="auto"/>
        <w:rPr>
          <w:highlight w:val="white"/>
        </w:rPr>
      </w:pPr>
      <w:r>
        <w:rPr>
          <w:b/>
          <w:bCs/>
          <w:rtl/>
          <w:lang w:eastAsia="ar" w:bidi="ar-MA"/>
        </w:rPr>
        <w:t>شراكة العمل المجتمعي بمدينة بالتيمور</w:t>
      </w:r>
    </w:p>
    <w:p w14:paraId="57767493" w14:textId="77777777" w:rsidR="007609B7" w:rsidRDefault="00205EAA">
      <w:pPr>
        <w:shd w:val="clear" w:color="auto" w:fill="FFFFFF"/>
        <w:bidi/>
        <w:spacing w:line="276" w:lineRule="auto"/>
        <w:rPr>
          <w:highlight w:val="white"/>
        </w:rPr>
      </w:pPr>
      <w:r>
        <w:rPr>
          <w:highlight w:val="white"/>
          <w:rtl/>
          <w:lang w:eastAsia="ar" w:bidi="ar-MA"/>
        </w:rPr>
        <w:t xml:space="preserve">اتصل بمركز </w:t>
      </w:r>
      <w:r w:rsidR="005E0996">
        <w:fldChar w:fldCharType="begin"/>
      </w:r>
      <w:r w:rsidR="005E0996">
        <w:instrText>HYPERLINK "https://www.bmorechildren.com/residents/" \l "cap" \h</w:instrText>
      </w:r>
      <w:r w:rsidR="005E0996">
        <w:fldChar w:fldCharType="separate"/>
      </w:r>
      <w:r>
        <w:rPr>
          <w:highlight w:val="white"/>
          <w:u w:val="single"/>
          <w:rtl/>
          <w:lang w:eastAsia="ar" w:bidi="ar-MA"/>
        </w:rPr>
        <w:t>شراكة العمل المجتمعي</w:t>
      </w:r>
      <w:r w:rsidR="005E0996">
        <w:rPr>
          <w:highlight w:val="white"/>
          <w:u w:val="single"/>
          <w:lang w:eastAsia="ar" w:bidi="ar-MA"/>
        </w:rPr>
        <w:fldChar w:fldCharType="end"/>
      </w:r>
      <w:r>
        <w:rPr>
          <w:highlight w:val="white"/>
          <w:rtl/>
          <w:lang w:eastAsia="ar" w:bidi="ar-MA"/>
        </w:rPr>
        <w:t xml:space="preserve"> بمدينة بالتيمور (</w:t>
      </w:r>
      <w:r>
        <w:rPr>
          <w:highlight w:val="white"/>
          <w:lang w:val="en-US" w:eastAsia="ar" w:bidi="en-US"/>
        </w:rPr>
        <w:t>BCCAP</w:t>
      </w:r>
      <w:r>
        <w:rPr>
          <w:highlight w:val="white"/>
          <w:rtl/>
          <w:lang w:eastAsia="ar" w:bidi="ar-MA"/>
        </w:rPr>
        <w:t>). وهو عبارة عن مورد شامل لتقديم المساعدة في المرافق والمياه والإيجار. تتواجد مراكز شراكة العمل المجتمعي (</w:t>
      </w:r>
      <w:r>
        <w:rPr>
          <w:highlight w:val="white"/>
          <w:lang w:val="en-US" w:eastAsia="ar" w:bidi="en-US"/>
        </w:rPr>
        <w:t>CAP</w:t>
      </w:r>
      <w:r>
        <w:rPr>
          <w:highlight w:val="white"/>
          <w:rtl/>
          <w:lang w:eastAsia="ar" w:bidi="ar-MA"/>
        </w:rPr>
        <w:t xml:space="preserve">) في الرموز البريدية التالية: 21213، 21212، 21215، 21225، 21224. </w:t>
      </w:r>
      <w:r w:rsidR="005E0996">
        <w:fldChar w:fldCharType="begin"/>
      </w:r>
      <w:r w:rsidR="005E0996">
        <w:instrText>HYPERLINK "https://www.bmorechildren.com/residents/" \l "cap" \h</w:instrText>
      </w:r>
      <w:r w:rsidR="005E0996">
        <w:fldChar w:fldCharType="separate"/>
      </w:r>
      <w:r>
        <w:rPr>
          <w:highlight w:val="white"/>
          <w:u w:val="single"/>
          <w:rtl/>
          <w:lang w:eastAsia="ar" w:bidi="ar-MA"/>
        </w:rPr>
        <w:t xml:space="preserve">ابحث عن مركز </w:t>
      </w:r>
      <w:r>
        <w:rPr>
          <w:highlight w:val="white"/>
          <w:u w:val="single"/>
          <w:lang w:val="en-US" w:eastAsia="ar" w:bidi="en-US"/>
        </w:rPr>
        <w:t>CAP</w:t>
      </w:r>
      <w:r w:rsidR="005E0996">
        <w:rPr>
          <w:highlight w:val="white"/>
          <w:u w:val="single"/>
          <w:lang w:val="en-US" w:eastAsia="ar" w:bidi="en-US"/>
        </w:rPr>
        <w:fldChar w:fldCharType="end"/>
      </w:r>
      <w:r>
        <w:rPr>
          <w:highlight w:val="white"/>
          <w:rtl/>
          <w:lang w:eastAsia="ar" w:bidi="ar-MA"/>
        </w:rPr>
        <w:t xml:space="preserve"> وطرق النقل المناسبة للوصول إلى هناك. </w:t>
      </w:r>
    </w:p>
    <w:p w14:paraId="57767494" w14:textId="77777777" w:rsidR="007609B7" w:rsidRDefault="007609B7">
      <w:pPr>
        <w:shd w:val="clear" w:color="auto" w:fill="FFFFFF"/>
        <w:bidi/>
        <w:spacing w:line="276" w:lineRule="auto"/>
        <w:rPr>
          <w:highlight w:val="white"/>
        </w:rPr>
      </w:pPr>
    </w:p>
    <w:p w14:paraId="57767495" w14:textId="77777777" w:rsidR="007609B7" w:rsidRDefault="00205EAA">
      <w:pPr>
        <w:shd w:val="clear" w:color="auto" w:fill="FFFFFF"/>
        <w:bidi/>
        <w:rPr>
          <w:b/>
          <w:highlight w:val="white"/>
        </w:rPr>
      </w:pPr>
      <w:r>
        <w:rPr>
          <w:b/>
          <w:bCs/>
          <w:highlight w:val="white"/>
          <w:rtl/>
          <w:lang w:eastAsia="ar" w:bidi="ar-MA"/>
        </w:rPr>
        <w:t>احصل على إنذار حريق مجاني!</w:t>
      </w:r>
    </w:p>
    <w:p w14:paraId="57767496" w14:textId="77777777" w:rsidR="007609B7" w:rsidRDefault="00205EAA">
      <w:pPr>
        <w:bidi/>
        <w:rPr>
          <w:highlight w:val="white"/>
        </w:rPr>
      </w:pPr>
      <w:r>
        <w:rPr>
          <w:highlight w:val="white"/>
          <w:rtl/>
          <w:lang w:eastAsia="ar" w:bidi="ar-MA"/>
        </w:rPr>
        <w:t xml:space="preserve">ليس لديك أجهزة إنذار حريق في المنزل؟ هل تعلم أن إدارة إطفاء مدينة بالتيمور تقدم أجهزة إنذار حريق </w:t>
      </w:r>
      <w:r>
        <w:rPr>
          <w:b/>
          <w:bCs/>
          <w:highlight w:val="white"/>
          <w:rtl/>
          <w:lang w:eastAsia="ar" w:bidi="ar-MA"/>
        </w:rPr>
        <w:t>مجانية</w:t>
      </w:r>
      <w:r>
        <w:rPr>
          <w:highlight w:val="white"/>
          <w:rtl/>
          <w:lang w:eastAsia="ar" w:bidi="ar-MA"/>
        </w:rPr>
        <w:t xml:space="preserve"> والتركيب </w:t>
      </w:r>
      <w:r>
        <w:rPr>
          <w:b/>
          <w:bCs/>
          <w:highlight w:val="white"/>
          <w:rtl/>
          <w:lang w:eastAsia="ar" w:bidi="ar-MA"/>
        </w:rPr>
        <w:t>مجانًا</w:t>
      </w:r>
      <w:r>
        <w:rPr>
          <w:highlight w:val="white"/>
          <w:rtl/>
          <w:lang w:eastAsia="ar" w:bidi="ar-MA"/>
        </w:rPr>
        <w:t xml:space="preserve"> لسكان مدينة بالتيمور؟ كل ما عليك فعله هو الاتصال بالرقم 1-1-3 والتواجد وقت التركيب. ستأتي إدارة الإطفاء وتقوم بتركيب أجهزة إنذار حريق تعمل ببطارية الليثيوم لمدة 10 سنوات في كل طابق من منزلك.</w:t>
      </w:r>
    </w:p>
    <w:p w14:paraId="57767497" w14:textId="77777777" w:rsidR="007609B7" w:rsidRDefault="007609B7">
      <w:pPr>
        <w:bidi/>
        <w:rPr>
          <w:highlight w:val="white"/>
        </w:rPr>
      </w:pPr>
    </w:p>
    <w:p w14:paraId="57767498" w14:textId="77777777" w:rsidR="007609B7" w:rsidRDefault="00205EAA">
      <w:pPr>
        <w:bidi/>
        <w:rPr>
          <w:b/>
        </w:rPr>
      </w:pPr>
      <w:r>
        <w:rPr>
          <w:b/>
          <w:bCs/>
          <w:rtl/>
          <w:lang w:eastAsia="ar" w:bidi="ar-MA"/>
        </w:rPr>
        <w:t>مساعدة موظفي ميناء مدينة بالتيمور</w:t>
      </w:r>
    </w:p>
    <w:p w14:paraId="57767499" w14:textId="77777777" w:rsidR="007609B7" w:rsidRDefault="00205EAA">
      <w:pPr>
        <w:bidi/>
      </w:pPr>
      <w:r>
        <w:rPr>
          <w:rtl/>
          <w:lang w:eastAsia="ar" w:bidi="ar-MA"/>
        </w:rPr>
        <w:t>تقوم شراكة العمل المجتمعي لمدينة بالتيمور (</w:t>
      </w:r>
      <w:r>
        <w:rPr>
          <w:lang w:val="en-US" w:eastAsia="ar" w:bidi="en-US"/>
        </w:rPr>
        <w:t>BCCAP</w:t>
      </w:r>
      <w:r>
        <w:rPr>
          <w:rtl/>
          <w:lang w:eastAsia="ar" w:bidi="ar-MA"/>
        </w:rPr>
        <w:t xml:space="preserve">) بإدارة الدعم لموظفي ميناء مدينة بالتيمور. لكي تكون مؤهلاً، يجب أن تكون مقيمًا في مدينة بالتيمور، وأن تكون موظفًا في ميناء بالتيمور، وأن تكون متأثرًا بانهيار جسر </w:t>
      </w:r>
      <w:r>
        <w:rPr>
          <w:lang w:val="en-US" w:eastAsia="ar" w:bidi="en-US"/>
        </w:rPr>
        <w:t>Key Bridge</w:t>
      </w:r>
      <w:r>
        <w:rPr>
          <w:rtl/>
          <w:lang w:eastAsia="ar" w:bidi="ar-MA"/>
        </w:rPr>
        <w:t>. إذا كنت بحاجة إلى مساعدة في ملء النموذج، قم بزيارة أحد مراكز شراكة العمل المجتمعي للحصول على الدعم!</w:t>
      </w:r>
    </w:p>
    <w:p w14:paraId="5776749A" w14:textId="77777777" w:rsidR="007609B7" w:rsidRDefault="007609B7">
      <w:pPr>
        <w:bidi/>
      </w:pPr>
    </w:p>
    <w:p w14:paraId="5776749B" w14:textId="77777777" w:rsidR="007609B7" w:rsidRDefault="00205EAA">
      <w:pPr>
        <w:bidi/>
        <w:rPr>
          <w:b/>
        </w:rPr>
      </w:pPr>
      <w:r>
        <w:rPr>
          <w:b/>
          <w:bCs/>
          <w:rtl/>
          <w:lang w:eastAsia="ar" w:bidi="ar-MA"/>
        </w:rPr>
        <w:lastRenderedPageBreak/>
        <w:t>برنامج التحالف الأمريكي الجديد لفرص الوصول في بالتيمور - المضي قدمًا بالموارد</w:t>
      </w:r>
    </w:p>
    <w:p w14:paraId="5776749C" w14:textId="77777777" w:rsidR="007609B7" w:rsidRDefault="00205EAA">
      <w:pPr>
        <w:bidi/>
      </w:pPr>
      <w:r>
        <w:rPr>
          <w:rtl/>
          <w:lang w:eastAsia="ar" w:bidi="ar-MA"/>
        </w:rPr>
        <w:t>التحالف الأمريكي الجديد لفرص الوصول (</w:t>
      </w:r>
      <w:r>
        <w:rPr>
          <w:lang w:val="en-US" w:eastAsia="ar" w:bidi="en-US"/>
        </w:rPr>
        <w:t>BNAAC</w:t>
      </w:r>
      <w:r>
        <w:rPr>
          <w:rtl/>
          <w:lang w:eastAsia="ar" w:bidi="ar-MA"/>
        </w:rPr>
        <w:t>) هو عبارة عن مجموعة من المنظمات المجتمعية [جمعية التضامن لأمريكا الوسطى (</w:t>
      </w:r>
      <w:r>
        <w:rPr>
          <w:lang w:val="en-US" w:eastAsia="ar" w:bidi="en-US"/>
        </w:rPr>
        <w:t>CASA</w:t>
      </w:r>
      <w:r>
        <w:rPr>
          <w:rtl/>
          <w:lang w:eastAsia="ar" w:bidi="ar-MA"/>
        </w:rPr>
        <w:t xml:space="preserve">)، مركز </w:t>
      </w:r>
      <w:r>
        <w:rPr>
          <w:lang w:val="en-US" w:eastAsia="ar" w:bidi="en-US"/>
        </w:rPr>
        <w:t>Esperanza Center</w:t>
      </w:r>
      <w:r>
        <w:rPr>
          <w:rtl/>
          <w:lang w:eastAsia="ar" w:bidi="ar-MA"/>
        </w:rPr>
        <w:t>، مجلس تنمية المجتمع في الجنوب الشرقي (</w:t>
      </w:r>
      <w:r>
        <w:rPr>
          <w:lang w:val="en-US" w:eastAsia="ar" w:bidi="en-US"/>
        </w:rPr>
        <w:t>Southeast CDC</w:t>
      </w:r>
      <w:r>
        <w:rPr>
          <w:rtl/>
          <w:lang w:eastAsia="ar" w:bidi="ar-MA"/>
        </w:rPr>
        <w:t xml:space="preserve">)، منظمة </w:t>
      </w:r>
      <w:r>
        <w:rPr>
          <w:lang w:val="en-US" w:eastAsia="ar" w:bidi="en-US"/>
        </w:rPr>
        <w:t>Global Refuge</w:t>
      </w:r>
      <w:r>
        <w:rPr>
          <w:rtl/>
          <w:lang w:eastAsia="ar" w:bidi="ar-MA"/>
        </w:rPr>
        <w:t xml:space="preserve">]، بقيادة مكتب </w:t>
      </w:r>
      <w:r>
        <w:rPr>
          <w:lang w:val="en-US" w:eastAsia="ar" w:bidi="en-US"/>
        </w:rPr>
        <w:t>MIMA</w:t>
      </w:r>
      <w:r>
        <w:rPr>
          <w:rtl/>
          <w:lang w:eastAsia="ar" w:bidi="ar-MA"/>
        </w:rPr>
        <w:t>. طوال البرنامج، عرض أعضاء التحالف خدمة استكشاف الاستحقاقات العامة للعائلات المهاجرة في بالتيمور. تلقى العملاء المؤهلون المساعدة في التقدم بطلب للحصول على البرامج، بما في ذلك تغطية الرعاية الصحية، وبرنامج المساعدة الغذائية التكميلية (</w:t>
      </w:r>
      <w:r>
        <w:rPr>
          <w:lang w:val="en-US" w:eastAsia="ar" w:bidi="en-US"/>
        </w:rPr>
        <w:t>SNAP</w:t>
      </w:r>
      <w:r>
        <w:rPr>
          <w:rtl/>
          <w:lang w:eastAsia="ar" w:bidi="ar-MA"/>
        </w:rPr>
        <w:t>)، والنساء والرضع والأطفال (</w:t>
      </w:r>
      <w:r>
        <w:rPr>
          <w:lang w:val="en-US" w:eastAsia="ar" w:bidi="en-US"/>
        </w:rPr>
        <w:t>WIC</w:t>
      </w:r>
      <w:r>
        <w:rPr>
          <w:rtl/>
          <w:lang w:eastAsia="ar" w:bidi="ar-MA"/>
        </w:rPr>
        <w:t>)، والمساعدة النقدية المؤقتة (</w:t>
      </w:r>
      <w:r>
        <w:rPr>
          <w:lang w:val="en-US" w:eastAsia="ar" w:bidi="en-US"/>
        </w:rPr>
        <w:t>TCA</w:t>
      </w:r>
      <w:r>
        <w:rPr>
          <w:rtl/>
          <w:lang w:eastAsia="ar" w:bidi="ar-MA"/>
        </w:rPr>
        <w:t>)، ورعاية الأطفال، وبرنامج المياه للجميع (</w:t>
      </w:r>
      <w:r>
        <w:rPr>
          <w:lang w:val="en-US" w:eastAsia="ar" w:bidi="en-US"/>
        </w:rPr>
        <w:t>Water4all</w:t>
      </w:r>
      <w:r>
        <w:rPr>
          <w:rtl/>
          <w:lang w:eastAsia="ar" w:bidi="ar-MA"/>
        </w:rPr>
        <w:t xml:space="preserve">)، والمزيد. منذ إنشائه، قام برنامج </w:t>
      </w:r>
      <w:r>
        <w:rPr>
          <w:lang w:val="en-US" w:eastAsia="ar" w:bidi="en-US"/>
        </w:rPr>
        <w:t>BNAAC</w:t>
      </w:r>
      <w:r>
        <w:rPr>
          <w:rtl/>
          <w:lang w:eastAsia="ar" w:bidi="ar-MA"/>
        </w:rPr>
        <w:t xml:space="preserve"> بتسجيل 731 عميلاً من بينهم 2,570 مقيمًا من 23 رمزًا بريديًا مختلفًا لمدينة بالتيمور. ساعد مستكشفو الاستحقاقات في ملء 2,613 طلبًا للاستحقاقات العامة. يوفر البرنامج حاليًا الدعم لاستكشاف الاستحقاقات بأكثر من 16 لغة.</w:t>
      </w:r>
    </w:p>
    <w:p w14:paraId="5776749D" w14:textId="77777777" w:rsidR="007609B7" w:rsidRDefault="007609B7">
      <w:pPr>
        <w:bidi/>
        <w:rPr>
          <w:b/>
        </w:rPr>
      </w:pPr>
    </w:p>
    <w:p w14:paraId="5776749E" w14:textId="77777777" w:rsidR="007609B7" w:rsidRDefault="007609B7">
      <w:pPr>
        <w:bidi/>
        <w:rPr>
          <w:color w:val="212529"/>
        </w:rPr>
      </w:pPr>
    </w:p>
    <w:p w14:paraId="0C1FF35E" w14:textId="77777777" w:rsidR="00097D1D" w:rsidRDefault="00097D1D">
      <w:pPr>
        <w:bidi/>
        <w:rPr>
          <w:color w:val="212529"/>
        </w:rPr>
      </w:pPr>
    </w:p>
    <w:p w14:paraId="56329BCC" w14:textId="77777777" w:rsidR="00097D1D" w:rsidRDefault="00097D1D">
      <w:pPr>
        <w:bidi/>
        <w:rPr>
          <w:color w:val="212529"/>
        </w:rPr>
      </w:pPr>
    </w:p>
    <w:p w14:paraId="1AF28EBA" w14:textId="77777777" w:rsidR="00097D1D" w:rsidRDefault="00097D1D">
      <w:pPr>
        <w:bidi/>
        <w:rPr>
          <w:color w:val="212529"/>
        </w:rPr>
      </w:pPr>
    </w:p>
    <w:p w14:paraId="2F88D922" w14:textId="77777777" w:rsidR="00097D1D" w:rsidRDefault="00097D1D">
      <w:pPr>
        <w:bidi/>
        <w:rPr>
          <w:color w:val="212529"/>
        </w:rPr>
      </w:pPr>
    </w:p>
    <w:p w14:paraId="7A2030A8" w14:textId="77777777" w:rsidR="009439F3" w:rsidRDefault="009439F3">
      <w:pPr>
        <w:rPr>
          <w:color w:val="212529"/>
        </w:rPr>
      </w:pPr>
      <w:bookmarkStart w:id="6" w:name="_heading=h.17dp8vu" w:colFirst="0" w:colLast="0"/>
      <w:bookmarkEnd w:id="6"/>
      <w:r>
        <w:rPr>
          <w:color w:val="212529"/>
        </w:rPr>
        <w:br w:type="page"/>
      </w:r>
    </w:p>
    <w:p w14:paraId="5776749F" w14:textId="73AACA4F" w:rsidR="007609B7" w:rsidRPr="009439F3" w:rsidRDefault="00205EAA">
      <w:pPr>
        <w:pStyle w:val="Heading1"/>
        <w:bidi/>
        <w:rPr>
          <w:b/>
          <w:bCs/>
        </w:rPr>
      </w:pPr>
      <w:r w:rsidRPr="009439F3">
        <w:rPr>
          <w:b/>
          <w:bCs/>
          <w:rtl/>
          <w:lang w:eastAsia="ar" w:bidi="ar-MA"/>
        </w:rPr>
        <w:lastRenderedPageBreak/>
        <w:t>ما الجديد هذا الشهر؟</w:t>
      </w:r>
    </w:p>
    <w:p w14:paraId="577674A0" w14:textId="77777777" w:rsidR="007609B7" w:rsidRPr="009439F3" w:rsidRDefault="007609B7">
      <w:pPr>
        <w:bidi/>
        <w:rPr>
          <w:color w:val="000000" w:themeColor="text1"/>
        </w:rPr>
      </w:pPr>
    </w:p>
    <w:p w14:paraId="577674A1" w14:textId="77777777" w:rsidR="007609B7" w:rsidRPr="009439F3" w:rsidRDefault="00205EAA">
      <w:pPr>
        <w:pStyle w:val="Heading1"/>
        <w:keepNext w:val="0"/>
        <w:keepLines w:val="0"/>
        <w:bidi/>
        <w:rPr>
          <w:rFonts w:ascii="Arial" w:eastAsia="Arial" w:hAnsi="Arial" w:cs="Arial"/>
          <w:b/>
          <w:color w:val="000000" w:themeColor="text1"/>
          <w:sz w:val="20"/>
          <w:szCs w:val="20"/>
        </w:rPr>
      </w:pPr>
      <w:bookmarkStart w:id="7" w:name="_heading=h.x44g4atd80of" w:colFirst="0" w:colLast="0"/>
      <w:bookmarkEnd w:id="7"/>
      <w:r w:rsidRPr="009439F3">
        <w:rPr>
          <w:b/>
          <w:bCs/>
          <w:color w:val="000000" w:themeColor="text1"/>
          <w:sz w:val="20"/>
          <w:szCs w:val="20"/>
          <w:rtl/>
          <w:lang w:eastAsia="ar" w:bidi="ar-MA"/>
        </w:rPr>
        <w:t>تقدم بطلبك الآن للحصول على التقديم المجاني للمساعدة الفيدرالية للطلاب (</w:t>
      </w:r>
      <w:r w:rsidRPr="009439F3">
        <w:rPr>
          <w:b/>
          <w:bCs/>
          <w:color w:val="000000" w:themeColor="text1"/>
          <w:sz w:val="20"/>
          <w:szCs w:val="20"/>
          <w:lang w:val="en-US" w:eastAsia="ar" w:bidi="en-US"/>
        </w:rPr>
        <w:t>FAFSA</w:t>
      </w:r>
      <w:r w:rsidRPr="009439F3">
        <w:rPr>
          <w:b/>
          <w:bCs/>
          <w:color w:val="000000" w:themeColor="text1"/>
          <w:sz w:val="20"/>
          <w:szCs w:val="20"/>
          <w:rtl/>
          <w:lang w:eastAsia="ar" w:bidi="ar-MA"/>
        </w:rPr>
        <w:t>)! - مكتب ماريلاند لنجاح الأطفال والأسرة</w:t>
      </w:r>
    </w:p>
    <w:p w14:paraId="577674A2" w14:textId="01F886E8" w:rsidR="007609B7" w:rsidRPr="009439F3" w:rsidRDefault="00205EAA">
      <w:pPr>
        <w:pStyle w:val="Heading1"/>
        <w:keepNext w:val="0"/>
        <w:keepLines w:val="0"/>
        <w:bidi/>
        <w:rPr>
          <w:rFonts w:ascii="Arial" w:eastAsia="Arial" w:hAnsi="Arial" w:cs="Arial"/>
          <w:color w:val="000000" w:themeColor="text1"/>
          <w:sz w:val="20"/>
          <w:szCs w:val="20"/>
        </w:rPr>
      </w:pPr>
      <w:bookmarkStart w:id="8" w:name="_heading=h.cn5uktypp49m" w:colFirst="0" w:colLast="0"/>
      <w:bookmarkEnd w:id="8"/>
      <w:r w:rsidRPr="009439F3">
        <w:rPr>
          <w:rFonts w:ascii="Arial" w:hAnsi="Arial" w:cs="Arial"/>
          <w:color w:val="000000" w:themeColor="text1"/>
          <w:sz w:val="20"/>
          <w:szCs w:val="20"/>
          <w:rtl/>
          <w:lang w:eastAsia="ar" w:bidi="ar-MA"/>
        </w:rPr>
        <w:t>تقوم وزارة التعليم الأمريكية حاليًا بتنفيذ تغييرات مهمة على التقديم المجاني للمساعدة الفيدرالية للطلاب (</w:t>
      </w:r>
      <w:r w:rsidRPr="009439F3">
        <w:rPr>
          <w:rFonts w:ascii="Arial" w:hAnsi="Arial" w:cs="Arial"/>
          <w:color w:val="000000" w:themeColor="text1"/>
          <w:sz w:val="20"/>
          <w:szCs w:val="20"/>
          <w:lang w:val="en-US" w:eastAsia="ar" w:bidi="en-US"/>
        </w:rPr>
        <w:t>FAFSA</w:t>
      </w:r>
      <w:r w:rsidRPr="009439F3">
        <w:rPr>
          <w:rFonts w:ascii="Arial" w:hAnsi="Arial" w:cs="Arial"/>
          <w:color w:val="000000" w:themeColor="text1"/>
          <w:sz w:val="20"/>
          <w:szCs w:val="20"/>
          <w:rtl/>
          <w:lang w:eastAsia="ar" w:bidi="ar-MA"/>
        </w:rPr>
        <w:t xml:space="preserve">). </w:t>
      </w:r>
      <w:r w:rsidR="005E0996">
        <w:fldChar w:fldCharType="begin"/>
      </w:r>
      <w:r w:rsidR="005E0996">
        <w:instrText>HYPERLINK "https://studentaid.gov/announcements-events/fafsa-support" \h</w:instrText>
      </w:r>
      <w:r w:rsidR="005E0996">
        <w:fldChar w:fldCharType="separate"/>
      </w:r>
      <w:r w:rsidRPr="009439F3">
        <w:rPr>
          <w:rFonts w:ascii="Arial" w:hAnsi="Arial" w:cs="Arial"/>
          <w:color w:val="000000" w:themeColor="text1"/>
          <w:sz w:val="20"/>
          <w:szCs w:val="20"/>
          <w:u w:val="single"/>
          <w:rtl/>
          <w:lang w:eastAsia="ar" w:bidi="ar-MA"/>
        </w:rPr>
        <w:t xml:space="preserve">نموذج </w:t>
      </w:r>
      <w:r w:rsidRPr="009439F3">
        <w:rPr>
          <w:rFonts w:ascii="Arial" w:hAnsi="Arial" w:cs="Arial"/>
          <w:color w:val="000000" w:themeColor="text1"/>
          <w:sz w:val="20"/>
          <w:szCs w:val="20"/>
          <w:u w:val="single"/>
          <w:lang w:val="en-US" w:eastAsia="ar" w:bidi="en-US"/>
        </w:rPr>
        <w:t>FAFSA</w:t>
      </w:r>
      <w:r w:rsidRPr="009439F3">
        <w:rPr>
          <w:rFonts w:ascii="Arial" w:hAnsi="Arial" w:cs="Arial"/>
          <w:color w:val="000000" w:themeColor="text1"/>
          <w:sz w:val="20"/>
          <w:szCs w:val="20"/>
          <w:u w:val="single"/>
          <w:rtl/>
          <w:lang w:eastAsia="ar" w:bidi="ar-MA"/>
        </w:rPr>
        <w:t xml:space="preserve"> 2024-25 متاح الآن للطلاب لتقديم طلب للحصول على مساعدة مالية للمساعدة في دفع تكاليف الالتحاق بالجامعة</w:t>
      </w:r>
      <w:r w:rsidR="005E0996">
        <w:rPr>
          <w:rFonts w:ascii="Arial" w:hAnsi="Arial" w:cs="Arial"/>
          <w:color w:val="000000" w:themeColor="text1"/>
          <w:sz w:val="20"/>
          <w:szCs w:val="20"/>
          <w:u w:val="single"/>
          <w:lang w:eastAsia="ar" w:bidi="ar-MA"/>
        </w:rPr>
        <w:fldChar w:fldCharType="end"/>
      </w:r>
      <w:r w:rsidRPr="009439F3">
        <w:rPr>
          <w:rFonts w:ascii="Arial" w:hAnsi="Arial" w:cs="Arial"/>
          <w:color w:val="000000" w:themeColor="text1"/>
          <w:sz w:val="20"/>
          <w:szCs w:val="20"/>
          <w:rtl/>
          <w:lang w:eastAsia="ar" w:bidi="ar-MA"/>
        </w:rPr>
        <w:t xml:space="preserve"> في الفترة ما بين </w:t>
      </w:r>
      <w:r w:rsidRPr="009439F3">
        <w:rPr>
          <w:rFonts w:ascii="Arial" w:hAnsi="Arial" w:cs="Arial"/>
          <w:b/>
          <w:bCs/>
          <w:color w:val="000000" w:themeColor="text1"/>
          <w:sz w:val="20"/>
          <w:szCs w:val="20"/>
          <w:rtl/>
          <w:lang w:eastAsia="ar" w:bidi="ar-MA"/>
        </w:rPr>
        <w:t xml:space="preserve">1 يوليو 2024 </w:t>
      </w:r>
      <w:r w:rsidR="0026523B" w:rsidRPr="009439F3">
        <w:rPr>
          <w:rFonts w:ascii="Arial" w:hAnsi="Arial" w:cs="Arial" w:hint="cs"/>
          <w:color w:val="000000" w:themeColor="text1"/>
          <w:sz w:val="20"/>
          <w:szCs w:val="20"/>
          <w:rtl/>
          <w:lang w:eastAsia="ar" w:bidi="ar-MA"/>
        </w:rPr>
        <w:t>و</w:t>
      </w:r>
      <w:r w:rsidR="0026523B" w:rsidRPr="009439F3">
        <w:rPr>
          <w:rFonts w:ascii="Arial" w:hAnsi="Arial" w:cs="Arial" w:hint="cs"/>
          <w:b/>
          <w:bCs/>
          <w:color w:val="000000" w:themeColor="text1"/>
          <w:sz w:val="20"/>
          <w:szCs w:val="20"/>
          <w:rtl/>
          <w:lang w:eastAsia="ar" w:bidi="ar-MA"/>
        </w:rPr>
        <w:t>30</w:t>
      </w:r>
      <w:r w:rsidRPr="009439F3">
        <w:rPr>
          <w:rFonts w:ascii="Arial" w:hAnsi="Arial" w:cs="Arial"/>
          <w:b/>
          <w:bCs/>
          <w:color w:val="000000" w:themeColor="text1"/>
          <w:sz w:val="20"/>
          <w:szCs w:val="20"/>
          <w:rtl/>
          <w:lang w:eastAsia="ar" w:bidi="ar-MA"/>
        </w:rPr>
        <w:t xml:space="preserve"> يونيو </w:t>
      </w:r>
      <w:r w:rsidR="0026523B" w:rsidRPr="009439F3">
        <w:rPr>
          <w:rFonts w:ascii="Arial" w:hAnsi="Arial" w:cs="Arial" w:hint="cs"/>
          <w:b/>
          <w:bCs/>
          <w:color w:val="000000" w:themeColor="text1"/>
          <w:sz w:val="20"/>
          <w:szCs w:val="20"/>
          <w:rtl/>
          <w:lang w:eastAsia="ar" w:bidi="ar-MA"/>
        </w:rPr>
        <w:t>2025</w:t>
      </w:r>
      <w:r w:rsidR="0026523B" w:rsidRPr="009439F3">
        <w:rPr>
          <w:rFonts w:ascii="Arial" w:hAnsi="Arial" w:cs="Arial" w:hint="cs"/>
          <w:color w:val="000000" w:themeColor="text1"/>
          <w:sz w:val="20"/>
          <w:szCs w:val="20"/>
          <w:rtl/>
          <w:lang w:eastAsia="ar" w:bidi="ar-MA"/>
        </w:rPr>
        <w:t>.</w:t>
      </w:r>
      <w:r w:rsidRPr="009439F3">
        <w:rPr>
          <w:rFonts w:ascii="Arial" w:hAnsi="Arial" w:cs="Arial"/>
          <w:color w:val="000000" w:themeColor="text1"/>
          <w:sz w:val="20"/>
          <w:szCs w:val="20"/>
          <w:rtl/>
          <w:lang w:eastAsia="ar" w:bidi="ar-MA"/>
        </w:rPr>
        <w:t xml:space="preserve"> يعد هذا الطلب ضروريًا للطلاب والعائلات لتقديم طلب للحصول على المساعدة الفيدرالية للطلاب، بما في ذلك المنح الفيدرالية وصناديق دراسة العمل والقروض. إن نموذج </w:t>
      </w:r>
      <w:r w:rsidRPr="009439F3">
        <w:rPr>
          <w:rFonts w:ascii="Arial" w:hAnsi="Arial" w:cs="Arial"/>
          <w:color w:val="000000" w:themeColor="text1"/>
          <w:sz w:val="20"/>
          <w:szCs w:val="20"/>
          <w:lang w:val="en-US" w:eastAsia="ar" w:bidi="en-US"/>
        </w:rPr>
        <w:t>FAFSA</w:t>
      </w:r>
      <w:r w:rsidRPr="009439F3">
        <w:rPr>
          <w:rFonts w:ascii="Arial" w:hAnsi="Arial" w:cs="Arial"/>
          <w:color w:val="000000" w:themeColor="text1"/>
          <w:sz w:val="20"/>
          <w:szCs w:val="20"/>
          <w:rtl/>
          <w:lang w:eastAsia="ar" w:bidi="ar-MA"/>
        </w:rPr>
        <w:t xml:space="preserve"> مجاني لإكماله وتقديمه، وهو يوفر للطلاب إمكانية الوصول إلى أكبر مصدر للمساعدات المالية للمساعدة في دفع تكاليف تعليمهم العالي. للحصول على تحديثات بشأن أي تغييرات على نموذج </w:t>
      </w:r>
      <w:r w:rsidRPr="009439F3">
        <w:rPr>
          <w:rFonts w:ascii="Arial" w:hAnsi="Arial" w:cs="Arial"/>
          <w:color w:val="000000" w:themeColor="text1"/>
          <w:sz w:val="20"/>
          <w:szCs w:val="20"/>
          <w:lang w:val="en-US" w:eastAsia="ar" w:bidi="en-US"/>
        </w:rPr>
        <w:t>FAFSA</w:t>
      </w:r>
      <w:r w:rsidRPr="009439F3">
        <w:rPr>
          <w:rFonts w:ascii="Arial" w:hAnsi="Arial" w:cs="Arial"/>
          <w:color w:val="000000" w:themeColor="text1"/>
          <w:sz w:val="20"/>
          <w:szCs w:val="20"/>
          <w:rtl/>
          <w:lang w:eastAsia="ar" w:bidi="ar-MA"/>
        </w:rPr>
        <w:t xml:space="preserve"> لعام 2025-2024، يرجى زيارة</w:t>
      </w:r>
      <w:r w:rsidR="005E0996">
        <w:fldChar w:fldCharType="begin"/>
      </w:r>
      <w:r w:rsidR="005E0996">
        <w:instrText>HYPERLINK "http://www.studentaid.gov" \h</w:instrText>
      </w:r>
      <w:r w:rsidR="005E0996">
        <w:fldChar w:fldCharType="separate"/>
      </w:r>
      <w:r w:rsidRPr="009439F3">
        <w:rPr>
          <w:rFonts w:ascii="Arial" w:hAnsi="Arial" w:cs="Arial"/>
          <w:color w:val="000000" w:themeColor="text1"/>
          <w:sz w:val="20"/>
          <w:szCs w:val="20"/>
          <w:u w:val="single"/>
          <w:rtl/>
          <w:lang w:eastAsia="ar" w:bidi="ar-MA"/>
        </w:rPr>
        <w:t xml:space="preserve"> </w:t>
      </w:r>
      <w:r w:rsidRPr="009439F3">
        <w:rPr>
          <w:rFonts w:ascii="Arial" w:hAnsi="Arial" w:cs="Arial"/>
          <w:color w:val="000000" w:themeColor="text1"/>
          <w:sz w:val="20"/>
          <w:szCs w:val="20"/>
          <w:u w:val="single"/>
          <w:lang w:val="en-US" w:eastAsia="ar" w:bidi="en-US"/>
        </w:rPr>
        <w:t>www.studentaid.gov</w:t>
      </w:r>
      <w:r w:rsidR="005E0996">
        <w:rPr>
          <w:rFonts w:ascii="Arial" w:hAnsi="Arial" w:cs="Arial"/>
          <w:color w:val="000000" w:themeColor="text1"/>
          <w:sz w:val="20"/>
          <w:szCs w:val="20"/>
          <w:u w:val="single"/>
          <w:lang w:val="en-US" w:eastAsia="ar" w:bidi="en-US"/>
        </w:rPr>
        <w:fldChar w:fldCharType="end"/>
      </w:r>
      <w:r w:rsidRPr="009439F3">
        <w:rPr>
          <w:rFonts w:ascii="Arial" w:hAnsi="Arial" w:cs="Arial"/>
          <w:color w:val="000000" w:themeColor="text1"/>
          <w:sz w:val="20"/>
          <w:szCs w:val="20"/>
          <w:rtl/>
          <w:lang w:eastAsia="ar" w:bidi="ar-MA"/>
        </w:rPr>
        <w:t>.</w:t>
      </w:r>
    </w:p>
    <w:p w14:paraId="577674A3" w14:textId="77777777" w:rsidR="007609B7" w:rsidRDefault="007609B7">
      <w:pPr>
        <w:bidi/>
      </w:pPr>
    </w:p>
    <w:p w14:paraId="577674A4"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rPr>
          <w:b/>
        </w:rPr>
      </w:pPr>
      <w:r>
        <w:rPr>
          <w:b/>
          <w:bCs/>
          <w:rtl/>
          <w:lang w:eastAsia="ar" w:bidi="ar-MA"/>
        </w:rPr>
        <w:t>برنامج وزارة الإسكان وتنمية المجتمع بولاية ماريلاند</w:t>
      </w:r>
    </w:p>
    <w:p w14:paraId="577674A5"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pPr>
      <w:r>
        <w:rPr>
          <w:rtl/>
          <w:lang w:eastAsia="ar" w:bidi="ar-MA"/>
        </w:rPr>
        <w:t>تعمل وزارة الإسكان وتنمية المجتمع بولاية ماريلاند (</w:t>
      </w:r>
      <w:r>
        <w:rPr>
          <w:lang w:val="en-US" w:eastAsia="ar" w:bidi="en-US"/>
        </w:rPr>
        <w:t>MDHCD</w:t>
      </w:r>
      <w:r>
        <w:rPr>
          <w:rtl/>
          <w:lang w:eastAsia="ar" w:bidi="ar-MA"/>
        </w:rPr>
        <w:t>) على تعزيز ملكية المنازل والحفاظ عليها من خلال مبادرات تنمية المجتمع لمواجهة تحديات ولاية ماريلاند المتنامية. ومن خلال برنامج الرهن العقاري بولاية ماريلاند، قامت الوزارة بتمكين الآلاف من أسر ماريلاند لتحقيق الحلم الأمريكي بملكية المنازل.</w:t>
      </w:r>
      <w:r w:rsidR="005E0996">
        <w:fldChar w:fldCharType="begin"/>
      </w:r>
      <w:r w:rsidR="005E0996">
        <w:instrText>HYPERLINK "https://dhcd.maryland.gov/Pages/default.aspx" \h</w:instrText>
      </w:r>
      <w:r w:rsidR="005E0996">
        <w:fldChar w:fldCharType="separate"/>
      </w:r>
      <w:r>
        <w:rPr>
          <w:color w:val="1155CC"/>
          <w:u w:val="single"/>
          <w:rtl/>
          <w:lang w:eastAsia="ar" w:bidi="ar-MA"/>
        </w:rPr>
        <w:t xml:space="preserve"> لمعرفة المزيد من المعلومات حول البرنامج وحلول التمويل التي تساعد الأسر والمجتمعات والشركات.</w:t>
      </w:r>
      <w:r w:rsidR="005E0996">
        <w:rPr>
          <w:color w:val="1155CC"/>
          <w:u w:val="single"/>
          <w:lang w:eastAsia="ar" w:bidi="ar-MA"/>
        </w:rPr>
        <w:fldChar w:fldCharType="end"/>
      </w:r>
    </w:p>
    <w:p w14:paraId="577674A6"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bidi/>
      </w:pPr>
    </w:p>
    <w:p w14:paraId="577674A7"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bidi/>
        <w:rPr>
          <w:b/>
        </w:rPr>
      </w:pPr>
    </w:p>
    <w:p w14:paraId="577674A8"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bidi/>
        <w:rPr>
          <w:b/>
        </w:rPr>
      </w:pPr>
    </w:p>
    <w:p w14:paraId="577674A9" w14:textId="39AB81C1" w:rsidR="007609B7" w:rsidRDefault="009439F3">
      <w:pPr>
        <w:pBdr>
          <w:top w:val="none" w:sz="0" w:space="0" w:color="000000"/>
          <w:left w:val="none" w:sz="0" w:space="0" w:color="000000"/>
          <w:bottom w:val="none" w:sz="0" w:space="0" w:color="000000"/>
          <w:right w:val="none" w:sz="0" w:space="0" w:color="000000"/>
          <w:between w:val="none" w:sz="0" w:space="0" w:color="000000"/>
        </w:pBdr>
        <w:shd w:val="clear" w:color="auto" w:fill="FFFFFF"/>
        <w:bidi/>
      </w:pPr>
      <w:r>
        <w:rPr>
          <w:noProof/>
          <w:rtl/>
          <w:lang w:eastAsia="ar" w:bidi="ar-MA"/>
        </w:rPr>
        <w:drawing>
          <wp:anchor distT="114300" distB="114300" distL="114300" distR="114300" simplePos="0" relativeHeight="251659264" behindDoc="0" locked="0" layoutInCell="1" hidden="0" allowOverlap="1" wp14:anchorId="577674EE" wp14:editId="223C6A8F">
            <wp:simplePos x="0" y="0"/>
            <wp:positionH relativeFrom="column">
              <wp:posOffset>246623</wp:posOffset>
            </wp:positionH>
            <wp:positionV relativeFrom="paragraph">
              <wp:posOffset>114300</wp:posOffset>
            </wp:positionV>
            <wp:extent cx="2152650" cy="2152650"/>
            <wp:effectExtent l="0" t="0" r="0" b="0"/>
            <wp:wrapSquare wrapText="bothSides" distT="114300" distB="114300" distL="114300" distR="114300"/>
            <wp:docPr id="7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1"/>
                    <a:srcRect/>
                    <a:stretch>
                      <a:fillRect/>
                    </a:stretch>
                  </pic:blipFill>
                  <pic:spPr>
                    <a:xfrm>
                      <a:off x="0" y="0"/>
                      <a:ext cx="2152650" cy="2152650"/>
                    </a:xfrm>
                    <a:prstGeom prst="rect">
                      <a:avLst/>
                    </a:prstGeom>
                    <a:ln/>
                  </pic:spPr>
                </pic:pic>
              </a:graphicData>
            </a:graphic>
          </wp:anchor>
        </w:drawing>
      </w:r>
      <w:r w:rsidR="00205EAA">
        <w:rPr>
          <w:b/>
          <w:bCs/>
          <w:rtl/>
          <w:lang w:eastAsia="ar" w:bidi="ar-MA"/>
        </w:rPr>
        <w:t>انضم إلى فريق الاستجابة لحالات الطوارئ المجتمعية في مدينة بالتيمور!</w:t>
      </w:r>
    </w:p>
    <w:p w14:paraId="577674AA"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pPr>
      <w:r>
        <w:rPr>
          <w:rtl/>
          <w:lang w:eastAsia="ar" w:bidi="ar-MA"/>
        </w:rPr>
        <w:t>يقوم مكتب مدينة بالتيمور لإدارة حالات الطوارئ بتشكيل فريق الاستجابة لحالات الطوارئ المجتمعية في مدينة بالتيمور (</w:t>
      </w:r>
      <w:r>
        <w:rPr>
          <w:lang w:val="en-US" w:eastAsia="ar" w:bidi="en-US"/>
        </w:rPr>
        <w:t>CERT</w:t>
      </w:r>
      <w:r>
        <w:rPr>
          <w:rtl/>
          <w:lang w:eastAsia="ar" w:bidi="ar-MA"/>
        </w:rPr>
        <w:t xml:space="preserve">) ويبحث عن متطوعين. يلعب أعضاء </w:t>
      </w:r>
      <w:r>
        <w:rPr>
          <w:lang w:val="en-US" w:eastAsia="ar" w:bidi="en-US"/>
        </w:rPr>
        <w:t>CERT</w:t>
      </w:r>
      <w:r>
        <w:rPr>
          <w:rtl/>
          <w:lang w:eastAsia="ar" w:bidi="ar-MA"/>
        </w:rPr>
        <w:t xml:space="preserve"> دورًا مهمًا في مساعدة الأشخاص في منطقتك أو مكان عملك قبل وأثناء وبعد حالة الطوارئ. يعقد مكتب مدينة بالتيمور لإدارة حالات الطوارئ </w:t>
      </w:r>
      <w:r w:rsidR="005E0996">
        <w:fldChar w:fldCharType="begin"/>
      </w:r>
      <w:r w:rsidR="005E0996">
        <w:instrText>HYPERLINK "https://l.facebook.com/l.php?u=https%3A%2F%2Fwww.eventbrite.com%2Fe%2Fcommunity-emergency-response-team-training-tickets-884066164697%3Faff%3Debdssbdestsearch%26fbclid%3DIwZXh0bgNhZW0CMTAAAR2Ff1ME1mcrYSkStib678SfWI0vnwUi_-Pk-FGt-if4eLkY56cFxTgXMc8_aem_AcxwP-IdgFzFytNyR5RQA3rN-s-6404peePZ7v54m6uvL609UGn0Ud9ADi1xUeWanhWYGkFC5OpMlDCanLZ0bL2W&amp;h=AT3eLpXyF16ZQ2bBjxq4Tc80QQJEJblJCoSbf0MQVuBCWBKUIj0jbFJfFEBBGvnwgP-MtrI5_PeIHzENS42cbkifWE8R7FCXJ3HGEPIBCWOdPJKuM4jr2Y4NAR0dcEC2VTEa4kEcwdZWt6fW9doDP9dn6Q&amp;__t</w:instrText>
      </w:r>
      <w:r w:rsidR="005E0996">
        <w:instrText>n__=R%5D-R&amp;c%5B0%5D=AT1OrsxcAGycgXzobGgCiW2zkXltno8CiRx9onPNMSfE9I8OpxscHn16aFqqn6tmvy8YQuAtw9uTykyIlsY2TOFR62LwNeONq5naWdXRtnAXbSLhWAE4eOdtf7QdXx-UkIW7UBaPHXTRT1iotzmO7a4CWtCHz-tPKQVULaw_oUdXiWR9eRAZapfxoF0pZ7bSNaazrbvUQVvOnK7rU0iM9mwbv2E_W9FWdJlxfXGRPmNIsWj9VNOdDZEc" \h</w:instrText>
      </w:r>
      <w:r w:rsidR="005E0996">
        <w:fldChar w:fldCharType="separate"/>
      </w:r>
      <w:r>
        <w:rPr>
          <w:color w:val="1155CC"/>
          <w:u w:val="single"/>
          <w:rtl/>
          <w:lang w:eastAsia="ar" w:bidi="ar-MA"/>
        </w:rPr>
        <w:t xml:space="preserve">دورات </w:t>
      </w:r>
      <w:r>
        <w:rPr>
          <w:color w:val="1155CC"/>
          <w:u w:val="single"/>
          <w:lang w:val="en-US" w:eastAsia="ar" w:bidi="en-US"/>
        </w:rPr>
        <w:t>CERT</w:t>
      </w:r>
      <w:r>
        <w:rPr>
          <w:color w:val="1155CC"/>
          <w:u w:val="single"/>
          <w:rtl/>
          <w:lang w:eastAsia="ar" w:bidi="ar-MA"/>
        </w:rPr>
        <w:t xml:space="preserve"> القادمة في شهري أغسطس ونوفمبر.</w:t>
      </w:r>
      <w:r w:rsidR="005E0996">
        <w:rPr>
          <w:color w:val="1155CC"/>
          <w:u w:val="single"/>
          <w:lang w:eastAsia="ar" w:bidi="ar-MA"/>
        </w:rPr>
        <w:fldChar w:fldCharType="end"/>
      </w:r>
    </w:p>
    <w:p w14:paraId="577674AB"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bidi/>
      </w:pPr>
    </w:p>
    <w:p w14:paraId="577674AC" w14:textId="77777777" w:rsidR="007609B7" w:rsidRDefault="00205EAA">
      <w:pPr>
        <w:bidi/>
        <w:rPr>
          <w:b/>
        </w:rPr>
      </w:pPr>
      <w:r>
        <w:rPr>
          <w:b/>
          <w:bCs/>
          <w:rtl/>
          <w:lang w:eastAsia="ar" w:bidi="ar-MA"/>
        </w:rPr>
        <w:t>مدينة بالتيمور للترفيه والمتنزهات - لقد عادت فعاليات حمامات السباحة!</w:t>
      </w:r>
    </w:p>
    <w:p w14:paraId="577674AD" w14:textId="77777777" w:rsidR="007609B7" w:rsidRDefault="00205EAA">
      <w:pPr>
        <w:bidi/>
      </w:pPr>
      <w:r>
        <w:rPr>
          <w:rtl/>
          <w:lang w:eastAsia="ar" w:bidi="ar-MA"/>
        </w:rPr>
        <w:t xml:space="preserve">لقد بدأت حمامات السباحة في المنتزهات في العمل مرة أخرى! تفتح حمامات السباحة في المنتزهات بمدينة بالتيمور أيام السبت والأحد من الساعة 11 صباحًا حتى 3 مساءً ومن 4 مساءً إلى 8 مساءً. </w:t>
      </w:r>
      <w:r w:rsidR="005E0996">
        <w:fldChar w:fldCharType="begin"/>
      </w:r>
      <w:r w:rsidR="005E0996">
        <w:instrText>HYPERLINK "https://bcrp.baltimorecity.gov/aquatics" \h</w:instrText>
      </w:r>
      <w:r w:rsidR="005E0996">
        <w:fldChar w:fldCharType="separate"/>
      </w:r>
      <w:r>
        <w:rPr>
          <w:color w:val="1155CC"/>
          <w:u w:val="single"/>
          <w:rtl/>
          <w:lang w:eastAsia="ar" w:bidi="ar-MA"/>
        </w:rPr>
        <w:t>ابحث عن حمام سباحة قريب منك عن طريق التحقق من الموقع الإلكتروني الخاص بمدينة بالتيمور للترفيه والمتنزهات!</w:t>
      </w:r>
      <w:r w:rsidR="005E0996">
        <w:rPr>
          <w:color w:val="1155CC"/>
          <w:u w:val="single"/>
          <w:lang w:eastAsia="ar" w:bidi="ar-MA"/>
        </w:rPr>
        <w:fldChar w:fldCharType="end"/>
      </w:r>
    </w:p>
    <w:p w14:paraId="577674AE"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bidi/>
      </w:pPr>
    </w:p>
    <w:p w14:paraId="577674AF"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bidi/>
        <w:rPr>
          <w:b/>
        </w:rPr>
      </w:pPr>
    </w:p>
    <w:p w14:paraId="577674B0"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bidi/>
        <w:rPr>
          <w:b/>
        </w:rPr>
      </w:pPr>
    </w:p>
    <w:p w14:paraId="577674B1"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bidi/>
        <w:rPr>
          <w:b/>
          <w:lang w:val="es-ES_tradnl"/>
        </w:rPr>
      </w:pPr>
    </w:p>
    <w:p w14:paraId="2F8677BD" w14:textId="77777777" w:rsidR="009439F3" w:rsidRDefault="009439F3" w:rsidP="009439F3">
      <w:pPr>
        <w:pBdr>
          <w:top w:val="none" w:sz="0" w:space="0" w:color="000000"/>
          <w:left w:val="none" w:sz="0" w:space="0" w:color="000000"/>
          <w:bottom w:val="none" w:sz="0" w:space="0" w:color="000000"/>
          <w:right w:val="none" w:sz="0" w:space="0" w:color="000000"/>
          <w:between w:val="none" w:sz="0" w:space="0" w:color="000000"/>
        </w:pBdr>
        <w:shd w:val="clear" w:color="auto" w:fill="FFFFFF"/>
        <w:bidi/>
        <w:rPr>
          <w:b/>
          <w:lang w:val="es-ES_tradnl"/>
        </w:rPr>
      </w:pPr>
    </w:p>
    <w:p w14:paraId="72C8353A" w14:textId="77777777" w:rsidR="009439F3" w:rsidRPr="009439F3" w:rsidRDefault="009439F3" w:rsidP="009439F3">
      <w:pPr>
        <w:pBdr>
          <w:top w:val="none" w:sz="0" w:space="0" w:color="000000"/>
          <w:left w:val="none" w:sz="0" w:space="0" w:color="000000"/>
          <w:bottom w:val="none" w:sz="0" w:space="0" w:color="000000"/>
          <w:right w:val="none" w:sz="0" w:space="0" w:color="000000"/>
          <w:between w:val="none" w:sz="0" w:space="0" w:color="000000"/>
        </w:pBdr>
        <w:shd w:val="clear" w:color="auto" w:fill="FFFFFF"/>
        <w:bidi/>
        <w:rPr>
          <w:b/>
          <w:lang w:val="es-ES_tradnl"/>
        </w:rPr>
      </w:pPr>
    </w:p>
    <w:p w14:paraId="577674B2"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rPr>
          <w:b/>
        </w:rPr>
      </w:pPr>
      <w:r>
        <w:rPr>
          <w:noProof/>
          <w:rtl/>
          <w:lang w:eastAsia="ar" w:bidi="ar-MA"/>
        </w:rPr>
        <w:lastRenderedPageBreak/>
        <w:drawing>
          <wp:anchor distT="114300" distB="114300" distL="114300" distR="114300" simplePos="0" relativeHeight="251660288" behindDoc="0" locked="0" layoutInCell="1" hidden="0" allowOverlap="1" wp14:anchorId="577674F0" wp14:editId="450EA589">
            <wp:simplePos x="0" y="0"/>
            <wp:positionH relativeFrom="column">
              <wp:posOffset>3889483</wp:posOffset>
            </wp:positionH>
            <wp:positionV relativeFrom="paragraph">
              <wp:posOffset>136525</wp:posOffset>
            </wp:positionV>
            <wp:extent cx="2509838" cy="3139546"/>
            <wp:effectExtent l="0" t="0" r="0" b="0"/>
            <wp:wrapSquare wrapText="bothSides" distT="114300" distB="114300" distL="114300" distR="114300"/>
            <wp:docPr id="7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509838" cy="3139546"/>
                    </a:xfrm>
                    <a:prstGeom prst="rect">
                      <a:avLst/>
                    </a:prstGeom>
                    <a:ln/>
                  </pic:spPr>
                </pic:pic>
              </a:graphicData>
            </a:graphic>
          </wp:anchor>
        </w:drawing>
      </w:r>
    </w:p>
    <w:p w14:paraId="577674B3" w14:textId="77777777"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rPr>
          <w:b/>
        </w:rPr>
      </w:pPr>
      <w:r>
        <w:rPr>
          <w:b/>
          <w:bCs/>
          <w:rtl/>
          <w:lang w:eastAsia="ar" w:bidi="ar-MA"/>
        </w:rPr>
        <w:t>البرنامج التجريبي لإدارة الحالات</w:t>
      </w:r>
    </w:p>
    <w:p w14:paraId="577674B4" w14:textId="42663C43" w:rsidR="007609B7"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pPr>
      <w:r>
        <w:rPr>
          <w:rtl/>
          <w:lang w:eastAsia="ar" w:bidi="ar-MA"/>
        </w:rPr>
        <w:t xml:space="preserve">تعاون مركز </w:t>
      </w:r>
      <w:r>
        <w:rPr>
          <w:lang w:val="en-US" w:eastAsia="ar" w:bidi="en-US"/>
        </w:rPr>
        <w:t>Esperanza</w:t>
      </w:r>
      <w:r w:rsidR="0026523B">
        <w:rPr>
          <w:lang w:val="en-US" w:eastAsia="ar" w:bidi="en-US"/>
        </w:rPr>
        <w:t xml:space="preserve"> Center</w:t>
      </w:r>
      <w:r>
        <w:rPr>
          <w:rtl/>
          <w:lang w:eastAsia="ar" w:bidi="ar-MA"/>
        </w:rPr>
        <w:t xml:space="preserve"> ومنظمة </w:t>
      </w:r>
      <w:r>
        <w:rPr>
          <w:lang w:val="en-US" w:eastAsia="ar" w:bidi="en-US"/>
        </w:rPr>
        <w:t>Global Refuge</w:t>
      </w:r>
      <w:r>
        <w:rPr>
          <w:rtl/>
          <w:lang w:eastAsia="ar" w:bidi="ar-MA"/>
        </w:rPr>
        <w:t xml:space="preserve"> ومؤسسة النساء طالبات اللجوء (</w:t>
      </w:r>
      <w:r>
        <w:rPr>
          <w:lang w:val="en-US" w:eastAsia="ar" w:bidi="en-US"/>
        </w:rPr>
        <w:t>Asylee Women Enterprise</w:t>
      </w:r>
      <w:r>
        <w:rPr>
          <w:rtl/>
          <w:lang w:eastAsia="ar" w:bidi="ar-MA"/>
        </w:rPr>
        <w:t>) لتقديم البرنامج التجريبي لإدارة الحالات (</w:t>
      </w:r>
      <w:r>
        <w:rPr>
          <w:lang w:val="en-US" w:eastAsia="ar" w:bidi="en-US"/>
        </w:rPr>
        <w:t>CMPP</w:t>
      </w:r>
      <w:r>
        <w:rPr>
          <w:rtl/>
          <w:lang w:eastAsia="ar" w:bidi="ar-MA"/>
        </w:rPr>
        <w:t xml:space="preserve">)، وهو برنامج لإدارة الحالات يساعد الأفراد الذين يخضعون للمراقبة الإلكترونية أو كانوا يخضعون لها مؤخرًا. وهم يقدمون المساعدة في المعلومات القانونية، والتوجيه الثقافي، والصحة العقلية والإحالات الجسدية، والتحري عن نشاطات الاتجار بالبشر والإحالات، والتخطيط قبل المغادرة والمساعدة في إعادة الإدماج، وموارد المجتمع. </w:t>
      </w:r>
    </w:p>
    <w:p w14:paraId="577674B5" w14:textId="77777777" w:rsidR="007609B7" w:rsidRDefault="007609B7">
      <w:pPr>
        <w:pBdr>
          <w:top w:val="none" w:sz="0" w:space="0" w:color="000000"/>
          <w:left w:val="none" w:sz="0" w:space="0" w:color="000000"/>
          <w:bottom w:val="none" w:sz="0" w:space="0" w:color="000000"/>
          <w:right w:val="none" w:sz="0" w:space="0" w:color="000000"/>
          <w:between w:val="none" w:sz="0" w:space="0" w:color="000000"/>
        </w:pBdr>
        <w:shd w:val="clear" w:color="auto" w:fill="FFFFFF"/>
        <w:bidi/>
      </w:pPr>
    </w:p>
    <w:p w14:paraId="577674B6" w14:textId="77777777" w:rsidR="007609B7" w:rsidRPr="009439F3" w:rsidRDefault="00205EAA">
      <w:pPr>
        <w:pStyle w:val="Heading1"/>
        <w:widowControl w:val="0"/>
        <w:bidi/>
        <w:rPr>
          <w:b/>
          <w:bCs/>
        </w:rPr>
      </w:pPr>
      <w:bookmarkStart w:id="9" w:name="_heading=h.3rdcrjn" w:colFirst="0" w:colLast="0"/>
      <w:bookmarkEnd w:id="9"/>
      <w:r w:rsidRPr="009439F3">
        <w:rPr>
          <w:b/>
          <w:bCs/>
          <w:rtl/>
          <w:lang w:eastAsia="ar" w:bidi="ar-MA"/>
        </w:rPr>
        <w:t>فرص المنح/المنح الدراسية</w:t>
      </w:r>
    </w:p>
    <w:p w14:paraId="577674B7" w14:textId="77777777" w:rsidR="007609B7" w:rsidRDefault="00205EAA">
      <w:pPr>
        <w:bidi/>
        <w:rPr>
          <w:b/>
        </w:rPr>
      </w:pPr>
      <w:r>
        <w:rPr>
          <w:b/>
          <w:bCs/>
          <w:rtl/>
          <w:lang w:eastAsia="ar" w:bidi="ar-MA"/>
        </w:rPr>
        <w:t xml:space="preserve">مؤسسة مجتمع بالتيمور – منحة جسر </w:t>
      </w:r>
      <w:r>
        <w:rPr>
          <w:b/>
          <w:bCs/>
          <w:lang w:val="en-US" w:eastAsia="ar" w:bidi="en-US"/>
        </w:rPr>
        <w:t>Key Bridge</w:t>
      </w:r>
    </w:p>
    <w:p w14:paraId="577674B8" w14:textId="77777777" w:rsidR="007609B7" w:rsidRDefault="00205EAA">
      <w:pPr>
        <w:bidi/>
      </w:pPr>
      <w:r>
        <w:rPr>
          <w:rtl/>
          <w:lang w:eastAsia="ar" w:bidi="ar-MA"/>
        </w:rPr>
        <w:t xml:space="preserve">تواصل مؤسسة مجتمع بالتيمور تقديم منحة للمتضررين من انهيار جسر </w:t>
      </w:r>
      <w:r>
        <w:rPr>
          <w:lang w:val="en-US" w:eastAsia="ar" w:bidi="en-US"/>
        </w:rPr>
        <w:t>Key Bridge</w:t>
      </w:r>
      <w:r>
        <w:rPr>
          <w:rtl/>
          <w:lang w:eastAsia="ar" w:bidi="ar-MA"/>
        </w:rPr>
        <w:t xml:space="preserve">، وهم: عمال الموانئ وأسرهم، والمستجيبون الأوائل وأسرهم، والمجتمعات المحيطة. </w:t>
      </w:r>
      <w:r w:rsidR="005E0996">
        <w:fldChar w:fldCharType="begin"/>
      </w:r>
      <w:r w:rsidR="005E0996">
        <w:instrText>HYPERLINK "https://bcf.org/key-bridge-grant/" \h</w:instrText>
      </w:r>
      <w:r w:rsidR="005E0996">
        <w:fldChar w:fldCharType="separate"/>
      </w:r>
      <w:r>
        <w:rPr>
          <w:color w:val="1155CC"/>
          <w:u w:val="single"/>
          <w:rtl/>
          <w:lang w:eastAsia="ar" w:bidi="ar-MA"/>
        </w:rPr>
        <w:t>تعرف على المزيد حول المنحة وتقدم بطلبك على موقعهم الإلكتروني.</w:t>
      </w:r>
      <w:r w:rsidR="005E0996">
        <w:rPr>
          <w:color w:val="1155CC"/>
          <w:u w:val="single"/>
          <w:lang w:eastAsia="ar" w:bidi="ar-MA"/>
        </w:rPr>
        <w:fldChar w:fldCharType="end"/>
      </w:r>
    </w:p>
    <w:p w14:paraId="577674B9" w14:textId="77777777" w:rsidR="007609B7" w:rsidRDefault="007609B7">
      <w:pPr>
        <w:bidi/>
      </w:pPr>
    </w:p>
    <w:p w14:paraId="577674BA" w14:textId="77777777" w:rsidR="007609B7" w:rsidRDefault="00205EAA">
      <w:pPr>
        <w:bidi/>
        <w:rPr>
          <w:b/>
        </w:rPr>
      </w:pPr>
      <w:r>
        <w:rPr>
          <w:b/>
          <w:bCs/>
          <w:rtl/>
          <w:lang w:eastAsia="ar" w:bidi="ar-MA"/>
        </w:rPr>
        <w:t>مؤسسة مجتمع بالتيمور - مدارس أقوى وأحياء أقوى</w:t>
      </w:r>
    </w:p>
    <w:p w14:paraId="577674BB" w14:textId="77777777" w:rsidR="007609B7" w:rsidRDefault="00205EAA">
      <w:pPr>
        <w:bidi/>
      </w:pPr>
      <w:r>
        <w:rPr>
          <w:rtl/>
          <w:lang w:eastAsia="ar" w:bidi="ar-MA"/>
        </w:rPr>
        <w:t xml:space="preserve">اعتمدت مؤسسة مجتمع بالتيمور مؤخرًا خطة استراتيجية جديدة لتوجيه عملنا من عام 2023 إلى عام 2025. حيث إنهم يرحبون بالطلبات المقدمة من المنظمات عبر مدينة بالتيمور ومقاطعة بالتيمور التي تعمل على تعزيز المدارس وبناء الأحياء التي يمكن للأطفال والعائلات أن تزدهر فيها. وهم مهتمون بشكل خاص بالمقترحات التي تركز على الاستعداد لرياض الأطفال ومراكز </w:t>
      </w:r>
      <w:r>
        <w:rPr>
          <w:lang w:val="en-US" w:eastAsia="ar" w:bidi="en-US"/>
        </w:rPr>
        <w:t>Judy Centers</w:t>
      </w:r>
      <w:r>
        <w:rPr>
          <w:rtl/>
          <w:lang w:eastAsia="ar" w:bidi="ar-MA"/>
        </w:rPr>
        <w:t xml:space="preserve">، والصحة العقلية للطلاب، والمناخ والثقافة المدرسية. </w:t>
      </w:r>
      <w:r w:rsidR="005E0996">
        <w:fldChar w:fldCharType="begin"/>
      </w:r>
      <w:r w:rsidR="005E0996">
        <w:instrText>HYPERLINK "https://bcf.org/for-grantseekers/bcf-grants/" \h</w:instrText>
      </w:r>
      <w:r w:rsidR="005E0996">
        <w:fldChar w:fldCharType="separate"/>
      </w:r>
      <w:r>
        <w:rPr>
          <w:color w:val="1155CC"/>
          <w:u w:val="single"/>
          <w:rtl/>
          <w:lang w:eastAsia="ar" w:bidi="ar-MA"/>
        </w:rPr>
        <w:t>تقدم بطلبك على موقعهم الإلكتروني اليوم!</w:t>
      </w:r>
      <w:r w:rsidR="005E0996">
        <w:rPr>
          <w:color w:val="1155CC"/>
          <w:u w:val="single"/>
          <w:lang w:eastAsia="ar" w:bidi="ar-MA"/>
        </w:rPr>
        <w:fldChar w:fldCharType="end"/>
      </w:r>
    </w:p>
    <w:p w14:paraId="577674BC" w14:textId="77777777" w:rsidR="007609B7" w:rsidRDefault="007609B7">
      <w:pPr>
        <w:bidi/>
      </w:pPr>
    </w:p>
    <w:p w14:paraId="577674BD" w14:textId="77777777" w:rsidR="007609B7" w:rsidRPr="009439F3" w:rsidRDefault="00205EAA">
      <w:pPr>
        <w:pStyle w:val="Heading1"/>
        <w:widowControl w:val="0"/>
        <w:bidi/>
        <w:rPr>
          <w:b/>
          <w:bCs/>
        </w:rPr>
      </w:pPr>
      <w:bookmarkStart w:id="10" w:name="_heading=h.lnxbz9" w:colFirst="0" w:colLast="0"/>
      <w:bookmarkEnd w:id="10"/>
      <w:r w:rsidRPr="009439F3">
        <w:rPr>
          <w:b/>
          <w:bCs/>
          <w:rtl/>
          <w:lang w:eastAsia="ar" w:bidi="ar-MA"/>
        </w:rPr>
        <w:t>الفعاليات</w:t>
      </w:r>
    </w:p>
    <w:p w14:paraId="577674BE" w14:textId="77777777" w:rsidR="007609B7" w:rsidRDefault="00205EAA">
      <w:pPr>
        <w:bidi/>
        <w:rPr>
          <w:b/>
        </w:rPr>
      </w:pPr>
      <w:r>
        <w:rPr>
          <w:b/>
          <w:bCs/>
          <w:rtl/>
          <w:lang w:eastAsia="ar" w:bidi="ar-MA"/>
        </w:rPr>
        <w:t>كل يوم خميس: صناديق المواد الغذائية الطازجة</w:t>
      </w:r>
    </w:p>
    <w:p w14:paraId="54F225F8" w14:textId="55B1BEEC" w:rsidR="009439F3" w:rsidRDefault="00205EAA">
      <w:pPr>
        <w:bidi/>
        <w:rPr>
          <w:color w:val="1155CC"/>
          <w:u w:val="single"/>
          <w:lang w:eastAsia="ar" w:bidi="ar-MA"/>
        </w:rPr>
      </w:pPr>
      <w:r>
        <w:rPr>
          <w:rtl/>
          <w:lang w:eastAsia="ar" w:bidi="ar-MA"/>
        </w:rPr>
        <w:t>لا تفوت فرصة الحصول على صناديق المواد الغذائية الطازجة مجانًا كل يوم خميس من الساعة 12 ظهراً حتى 4 عصراً! تدعوك إدارة الترفيه والمتنزهات بمدينة بالتيمور (</w:t>
      </w:r>
      <w:r>
        <w:rPr>
          <w:lang w:val="en-US" w:eastAsia="ar" w:bidi="en-US"/>
        </w:rPr>
        <w:t>BCRP</w:t>
      </w:r>
      <w:r>
        <w:rPr>
          <w:rtl/>
          <w:lang w:eastAsia="ar" w:bidi="ar-MA"/>
        </w:rPr>
        <w:t xml:space="preserve">) أنت وأصدقاؤك إلى مزرعة </w:t>
      </w:r>
      <w:r>
        <w:rPr>
          <w:lang w:val="en-US" w:eastAsia="ar" w:bidi="en-US"/>
        </w:rPr>
        <w:t>Plantation Park Heights Urban Farm</w:t>
      </w:r>
      <w:r>
        <w:rPr>
          <w:rtl/>
          <w:lang w:eastAsia="ar" w:bidi="ar-MA"/>
        </w:rPr>
        <w:t xml:space="preserve">، التي تقع في </w:t>
      </w:r>
      <w:r w:rsidR="0026523B">
        <w:rPr>
          <w:lang w:eastAsia="ar" w:bidi="ar-MA"/>
        </w:rPr>
        <w:t xml:space="preserve">3811 </w:t>
      </w:r>
      <w:r>
        <w:rPr>
          <w:lang w:val="en-US" w:eastAsia="ar" w:bidi="en-US"/>
        </w:rPr>
        <w:t>Park Heights Ave</w:t>
      </w:r>
      <w:r>
        <w:rPr>
          <w:rtl/>
          <w:lang w:eastAsia="ar" w:bidi="ar-MA"/>
        </w:rPr>
        <w:t xml:space="preserve">. هذه الفعالية متاحة للجميع. قم بتمييز التقويمات الخاصة بك وتأكد من مراجعة تقويم الأحداث </w:t>
      </w:r>
      <w:r w:rsidR="005E0996">
        <w:fldChar w:fldCharType="begin"/>
      </w:r>
      <w:r w:rsidR="005E0996">
        <w:instrText>HYPERLINK "https://calendar.google.com/calendar/u/0/embed?src=leahbassbcrp@gmail.com&amp;ctz=America/New_York" \h</w:instrText>
      </w:r>
      <w:r w:rsidR="005E0996">
        <w:fldChar w:fldCharType="separate"/>
      </w:r>
      <w:r>
        <w:rPr>
          <w:color w:val="1155CC"/>
          <w:u w:val="single"/>
          <w:rtl/>
          <w:lang w:eastAsia="ar" w:bidi="ar-MA"/>
        </w:rPr>
        <w:t xml:space="preserve">لمعرفة فعاليات المواد الغذائية الطازجة القادمة من </w:t>
      </w:r>
      <w:r>
        <w:rPr>
          <w:color w:val="1155CC"/>
          <w:u w:val="single"/>
          <w:lang w:val="en-US" w:eastAsia="ar" w:bidi="en-US"/>
        </w:rPr>
        <w:t>BCRP</w:t>
      </w:r>
      <w:r>
        <w:rPr>
          <w:color w:val="1155CC"/>
          <w:u w:val="single"/>
          <w:rtl/>
          <w:lang w:eastAsia="ar" w:bidi="ar-MA"/>
        </w:rPr>
        <w:t>!</w:t>
      </w:r>
      <w:r w:rsidR="005E0996">
        <w:rPr>
          <w:color w:val="1155CC"/>
          <w:u w:val="single"/>
          <w:lang w:eastAsia="ar" w:bidi="ar-MA"/>
        </w:rPr>
        <w:fldChar w:fldCharType="end"/>
      </w:r>
    </w:p>
    <w:p w14:paraId="577674BF" w14:textId="79ECFD51" w:rsidR="007609B7" w:rsidRDefault="007609B7" w:rsidP="009439F3">
      <w:pPr>
        <w:bidi/>
      </w:pPr>
    </w:p>
    <w:p w14:paraId="577674C0" w14:textId="0A4256AE" w:rsidR="007609B7" w:rsidRPr="009439F3" w:rsidRDefault="007609B7">
      <w:pPr>
        <w:bidi/>
      </w:pPr>
    </w:p>
    <w:p w14:paraId="577674C1" w14:textId="13BEFACC" w:rsidR="007609B7" w:rsidRDefault="009439F3" w:rsidP="009439F3">
      <w:pPr>
        <w:shd w:val="clear" w:color="auto" w:fill="FFFFFF"/>
        <w:bidi/>
        <w:spacing w:after="220" w:line="288" w:lineRule="auto"/>
      </w:pPr>
      <w:r>
        <w:rPr>
          <w:noProof/>
          <w:rtl/>
          <w:lang w:eastAsia="ar" w:bidi="ar-MA"/>
        </w:rPr>
        <w:drawing>
          <wp:anchor distT="114300" distB="114300" distL="114300" distR="114300" simplePos="0" relativeHeight="251661312" behindDoc="0" locked="0" layoutInCell="1" hidden="0" allowOverlap="1" wp14:anchorId="577674F2" wp14:editId="06C961AD">
            <wp:simplePos x="0" y="0"/>
            <wp:positionH relativeFrom="column">
              <wp:posOffset>150171</wp:posOffset>
            </wp:positionH>
            <wp:positionV relativeFrom="paragraph">
              <wp:posOffset>291465</wp:posOffset>
            </wp:positionV>
            <wp:extent cx="2436451" cy="2436451"/>
            <wp:effectExtent l="0" t="0" r="0" b="0"/>
            <wp:wrapSquare wrapText="bothSides" distT="114300" distB="114300" distL="114300" distR="114300"/>
            <wp:docPr id="7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3"/>
                    <a:srcRect/>
                    <a:stretch>
                      <a:fillRect/>
                    </a:stretch>
                  </pic:blipFill>
                  <pic:spPr>
                    <a:xfrm>
                      <a:off x="0" y="0"/>
                      <a:ext cx="2436451" cy="2436451"/>
                    </a:xfrm>
                    <a:prstGeom prst="rect">
                      <a:avLst/>
                    </a:prstGeom>
                    <a:ln/>
                  </pic:spPr>
                </pic:pic>
              </a:graphicData>
            </a:graphic>
          </wp:anchor>
        </w:drawing>
      </w:r>
      <w:r w:rsidR="00205EAA">
        <w:rPr>
          <w:b/>
          <w:bCs/>
          <w:color w:val="212121"/>
          <w:highlight w:val="white"/>
          <w:rtl/>
          <w:lang w:eastAsia="ar" w:bidi="ar-MA"/>
        </w:rPr>
        <w:t xml:space="preserve">طوال الصيف: </w:t>
      </w:r>
      <w:r w:rsidR="00205EAA">
        <w:rPr>
          <w:b/>
          <w:bCs/>
          <w:rtl/>
          <w:lang w:eastAsia="ar" w:bidi="ar-MA"/>
        </w:rPr>
        <w:t>برنامج صناديق المواد الغذائية الطازجة - إدارة الترفيه والمتنزهات بمدينة بالتيمور</w:t>
      </w:r>
      <w:r w:rsidR="00205EAA">
        <w:rPr>
          <w:b/>
          <w:bCs/>
          <w:rtl/>
          <w:lang w:eastAsia="ar" w:bidi="ar-MA"/>
        </w:rPr>
        <w:br/>
      </w:r>
      <w:r w:rsidR="00205EAA">
        <w:rPr>
          <w:rtl/>
          <w:lang w:eastAsia="ar" w:bidi="ar-MA"/>
        </w:rPr>
        <w:t>نهاية العام الدراسي تقترب بسرعة. سيقدم معسكر بالتيمور وبرنامج متعة الصيف في بالتيمور (</w:t>
      </w:r>
      <w:proofErr w:type="spellStart"/>
      <w:r w:rsidR="00205EAA">
        <w:rPr>
          <w:lang w:val="en-US" w:eastAsia="ar" w:bidi="en-US"/>
        </w:rPr>
        <w:t>B'More</w:t>
      </w:r>
      <w:proofErr w:type="spellEnd"/>
      <w:r w:rsidR="00205EAA">
        <w:rPr>
          <w:lang w:val="en-US" w:eastAsia="ar" w:bidi="en-US"/>
        </w:rPr>
        <w:t xml:space="preserve"> Summer Fun</w:t>
      </w:r>
      <w:r w:rsidR="00205EAA">
        <w:rPr>
          <w:rtl/>
          <w:lang w:eastAsia="ar" w:bidi="ar-MA"/>
        </w:rPr>
        <w:t xml:space="preserve">) ومجموعة متنوعة من المعسكرات المتخصصة أنشطة صيفية في مواقع في جميع أنحاء بالتيمور! لمدة ثمانية أسابيع، سيستمتع الأطفال بالأنشطة المليئة بالمرح. </w:t>
      </w:r>
      <w:r w:rsidR="005E0996">
        <w:fldChar w:fldCharType="begin"/>
      </w:r>
      <w:r w:rsidR="005E0996">
        <w:instrText>HYPERLINK "https://secure.rec1.com/MD/baltimore-md/catalog/index?filter=c2VhcmNoPSZjYXRlZ29yeSU1QjEyOTU2JTVEPTEmcmVudGFsJTVCZnJvbSU1RD0mcmVudGFsJTVCdG8lNUQ9JmZmMzQ0ODQyNWNhYjVmMDk0ZWNlMDhkNWVkMmIwYWJkPTE0YjU0MzI0M2QwYjY0MzQxYTYwNGYyZTgxNzMxOWMy" \h</w:instrText>
      </w:r>
      <w:r w:rsidR="005E0996">
        <w:fldChar w:fldCharType="separate"/>
      </w:r>
      <w:r w:rsidR="00205EAA">
        <w:rPr>
          <w:color w:val="1155CC"/>
          <w:u w:val="single"/>
          <w:rtl/>
          <w:lang w:eastAsia="ar" w:bidi="ar-MA"/>
        </w:rPr>
        <w:t xml:space="preserve">استكشف جميع </w:t>
      </w:r>
      <w:r w:rsidR="005E0996">
        <w:rPr>
          <w:color w:val="1155CC"/>
          <w:u w:val="single"/>
          <w:lang w:eastAsia="ar" w:bidi="ar-MA"/>
        </w:rPr>
        <w:fldChar w:fldCharType="end"/>
      </w:r>
      <w:hyperlink r:id="rId24">
        <w:r w:rsidR="00205EAA">
          <w:rPr>
            <w:color w:val="1155CC"/>
            <w:u w:val="single"/>
            <w:rtl/>
            <w:lang w:eastAsia="ar" w:bidi="ar-MA"/>
          </w:rPr>
          <w:t>مواقع المعسكرات</w:t>
        </w:r>
      </w:hyperlink>
      <w:hyperlink r:id="rId25">
        <w:r w:rsidR="00205EAA">
          <w:rPr>
            <w:color w:val="1155CC"/>
            <w:u w:val="single"/>
            <w:rtl/>
            <w:lang w:eastAsia="ar" w:bidi="ar-MA"/>
          </w:rPr>
          <w:t xml:space="preserve"> وقم بالتسجيل على موقع </w:t>
        </w:r>
        <w:r w:rsidR="00205EAA">
          <w:rPr>
            <w:color w:val="1155CC"/>
            <w:u w:val="single"/>
            <w:lang w:val="en-US" w:eastAsia="ar" w:bidi="en-US"/>
          </w:rPr>
          <w:t>BCRP</w:t>
        </w:r>
        <w:r w:rsidR="00205EAA">
          <w:rPr>
            <w:color w:val="1155CC"/>
            <w:u w:val="single"/>
            <w:rtl/>
            <w:lang w:eastAsia="ar" w:bidi="ar-MA"/>
          </w:rPr>
          <w:t xml:space="preserve"> الإلكتروني!</w:t>
        </w:r>
      </w:hyperlink>
    </w:p>
    <w:p w14:paraId="577674C2" w14:textId="77777777" w:rsidR="007609B7" w:rsidRDefault="00205EAA" w:rsidP="009439F3">
      <w:pPr>
        <w:shd w:val="clear" w:color="auto" w:fill="FFFFFF"/>
        <w:bidi/>
        <w:spacing w:line="288" w:lineRule="auto"/>
        <w:ind w:right="6379"/>
        <w:rPr>
          <w:b/>
          <w:color w:val="212121"/>
          <w:highlight w:val="white"/>
        </w:rPr>
      </w:pPr>
      <w:r>
        <w:rPr>
          <w:b/>
          <w:bCs/>
          <w:color w:val="212121"/>
          <w:highlight w:val="white"/>
          <w:rtl/>
          <w:lang w:eastAsia="ar" w:bidi="ar-MA"/>
        </w:rPr>
        <w:t>16 يونيو: مهرجان قوس القزح للصحة والمساواة (</w:t>
      </w:r>
      <w:r>
        <w:rPr>
          <w:b/>
          <w:bCs/>
          <w:color w:val="212121"/>
          <w:highlight w:val="white"/>
          <w:lang w:val="en-US" w:eastAsia="ar" w:bidi="en-US"/>
        </w:rPr>
        <w:t>Rainbow Health &amp; Equity Fest</w:t>
      </w:r>
      <w:r>
        <w:rPr>
          <w:b/>
          <w:bCs/>
          <w:color w:val="212121"/>
          <w:highlight w:val="white"/>
          <w:rtl/>
          <w:lang w:eastAsia="ar" w:bidi="ar-MA"/>
        </w:rPr>
        <w:t>)</w:t>
      </w:r>
    </w:p>
    <w:p w14:paraId="577674C3" w14:textId="77777777" w:rsidR="007609B7" w:rsidRDefault="00205EAA" w:rsidP="009439F3">
      <w:pPr>
        <w:shd w:val="clear" w:color="auto" w:fill="FFFFFF"/>
        <w:bidi/>
        <w:spacing w:line="288" w:lineRule="auto"/>
        <w:rPr>
          <w:color w:val="212121"/>
          <w:highlight w:val="white"/>
        </w:rPr>
      </w:pPr>
      <w:r>
        <w:rPr>
          <w:color w:val="212121"/>
          <w:highlight w:val="white"/>
          <w:rtl/>
          <w:lang w:eastAsia="ar" w:bidi="ar-MA"/>
        </w:rPr>
        <w:t xml:space="preserve">انضم إلى المنظمين في 16 يونيو من الساعة 12 إلى 4 مساءً في ميدان </w:t>
      </w:r>
      <w:r>
        <w:rPr>
          <w:color w:val="212121"/>
          <w:highlight w:val="white"/>
          <w:lang w:val="en-US" w:eastAsia="ar" w:bidi="en-US"/>
        </w:rPr>
        <w:t>Fells Point Square</w:t>
      </w:r>
      <w:r>
        <w:rPr>
          <w:color w:val="212121"/>
          <w:highlight w:val="white"/>
          <w:rtl/>
          <w:lang w:eastAsia="ar" w:bidi="ar-MA"/>
        </w:rPr>
        <w:t xml:space="preserve"> لحضور معرض يركز على الصحة والمساواة للمقيمين في مدينة بالتيمور!</w:t>
      </w:r>
    </w:p>
    <w:p w14:paraId="577674C4" w14:textId="77777777" w:rsidR="007609B7" w:rsidRDefault="007609B7" w:rsidP="009439F3">
      <w:pPr>
        <w:shd w:val="clear" w:color="auto" w:fill="FFFFFF"/>
        <w:bidi/>
        <w:spacing w:line="288" w:lineRule="auto"/>
        <w:rPr>
          <w:b/>
          <w:color w:val="212121"/>
          <w:highlight w:val="white"/>
        </w:rPr>
      </w:pPr>
    </w:p>
    <w:p w14:paraId="577674C5" w14:textId="77777777" w:rsidR="007609B7" w:rsidRDefault="00205EAA" w:rsidP="009439F3">
      <w:pPr>
        <w:shd w:val="clear" w:color="auto" w:fill="FFFFFF"/>
        <w:bidi/>
        <w:spacing w:line="288" w:lineRule="auto"/>
        <w:rPr>
          <w:b/>
          <w:color w:val="212121"/>
          <w:highlight w:val="white"/>
        </w:rPr>
      </w:pPr>
      <w:r>
        <w:rPr>
          <w:b/>
          <w:bCs/>
          <w:color w:val="212121"/>
          <w:highlight w:val="white"/>
          <w:rtl/>
          <w:lang w:eastAsia="ar" w:bidi="ar-MA"/>
        </w:rPr>
        <w:t>21 يونيو: فعالية التوظيف للمهاجرين واللاجئين</w:t>
      </w:r>
    </w:p>
    <w:p w14:paraId="577674C6" w14:textId="5CDB71AA" w:rsidR="007609B7" w:rsidRDefault="009439F3" w:rsidP="009439F3">
      <w:pPr>
        <w:shd w:val="clear" w:color="auto" w:fill="FFFFFF"/>
        <w:bidi/>
        <w:spacing w:after="220" w:line="288" w:lineRule="auto"/>
        <w:ind w:right="4395"/>
        <w:rPr>
          <w:color w:val="212121"/>
          <w:highlight w:val="white"/>
        </w:rPr>
      </w:pPr>
      <w:r>
        <w:rPr>
          <w:noProof/>
          <w:rtl/>
          <w:lang w:eastAsia="ar" w:bidi="ar-MA"/>
        </w:rPr>
        <w:lastRenderedPageBreak/>
        <w:drawing>
          <wp:anchor distT="114300" distB="114300" distL="114300" distR="114300" simplePos="0" relativeHeight="251662336" behindDoc="0" locked="0" layoutInCell="1" hidden="0" allowOverlap="1" wp14:anchorId="577674F4" wp14:editId="503A4315">
            <wp:simplePos x="0" y="0"/>
            <wp:positionH relativeFrom="column">
              <wp:posOffset>204687</wp:posOffset>
            </wp:positionH>
            <wp:positionV relativeFrom="paragraph">
              <wp:posOffset>923925</wp:posOffset>
            </wp:positionV>
            <wp:extent cx="1643063" cy="2126768"/>
            <wp:effectExtent l="0" t="0" r="0" b="0"/>
            <wp:wrapSquare wrapText="bothSides" distT="114300" distB="114300" distL="114300" distR="114300"/>
            <wp:docPr id="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6"/>
                    <a:srcRect/>
                    <a:stretch>
                      <a:fillRect/>
                    </a:stretch>
                  </pic:blipFill>
                  <pic:spPr>
                    <a:xfrm>
                      <a:off x="0" y="0"/>
                      <a:ext cx="1643063" cy="2126768"/>
                    </a:xfrm>
                    <a:prstGeom prst="rect">
                      <a:avLst/>
                    </a:prstGeom>
                    <a:ln/>
                  </pic:spPr>
                </pic:pic>
              </a:graphicData>
            </a:graphic>
          </wp:anchor>
        </w:drawing>
      </w:r>
      <w:r w:rsidR="00205EAA">
        <w:rPr>
          <w:color w:val="212121"/>
          <w:highlight w:val="white"/>
          <w:rtl/>
          <w:lang w:eastAsia="ar" w:bidi="ar-MA"/>
        </w:rPr>
        <w:t xml:space="preserve">سيستضيف مكتب </w:t>
      </w:r>
      <w:r w:rsidR="00205EAA">
        <w:rPr>
          <w:color w:val="212121"/>
          <w:highlight w:val="white"/>
          <w:lang w:val="en-US" w:eastAsia="ar" w:bidi="en-US"/>
        </w:rPr>
        <w:t>MIMA</w:t>
      </w:r>
      <w:r w:rsidR="00205EAA">
        <w:rPr>
          <w:color w:val="212121"/>
          <w:highlight w:val="white"/>
          <w:rtl/>
          <w:lang w:eastAsia="ar" w:bidi="ar-MA"/>
        </w:rPr>
        <w:t xml:space="preserve"> ومنظمة </w:t>
      </w:r>
      <w:r w:rsidR="00205EAA">
        <w:rPr>
          <w:color w:val="212121"/>
          <w:highlight w:val="white"/>
          <w:lang w:val="en-US" w:eastAsia="ar" w:bidi="en-US"/>
        </w:rPr>
        <w:t>Global Refuge</w:t>
      </w:r>
      <w:r w:rsidR="00205EAA">
        <w:rPr>
          <w:color w:val="212121"/>
          <w:highlight w:val="white"/>
          <w:rtl/>
          <w:lang w:eastAsia="ar" w:bidi="ar-MA"/>
        </w:rPr>
        <w:t xml:space="preserve"> ومكتب العمدة لتنمية العمالة (</w:t>
      </w:r>
      <w:r w:rsidR="00205EAA">
        <w:rPr>
          <w:color w:val="212121"/>
          <w:highlight w:val="white"/>
          <w:lang w:val="en-US" w:eastAsia="ar" w:bidi="en-US"/>
        </w:rPr>
        <w:t>MOED</w:t>
      </w:r>
      <w:r w:rsidR="00205EAA">
        <w:rPr>
          <w:color w:val="212121"/>
          <w:highlight w:val="white"/>
          <w:rtl/>
          <w:lang w:eastAsia="ar" w:bidi="ar-MA"/>
        </w:rPr>
        <w:t xml:space="preserve">) ومؤسسة </w:t>
      </w:r>
      <w:r w:rsidR="00205EAA">
        <w:rPr>
          <w:color w:val="212121"/>
          <w:highlight w:val="white"/>
          <w:lang w:val="en-US" w:eastAsia="ar" w:bidi="en-US"/>
        </w:rPr>
        <w:t>Tent Partnership for Refugees</w:t>
      </w:r>
      <w:r w:rsidR="00205EAA">
        <w:rPr>
          <w:color w:val="212121"/>
          <w:highlight w:val="white"/>
          <w:rtl/>
          <w:lang w:eastAsia="ar" w:bidi="ar-MA"/>
        </w:rPr>
        <w:t xml:space="preserve"> فعالية توظيف اللاجئين والمهاجرين </w:t>
      </w:r>
      <w:r w:rsidR="00205EAA">
        <w:rPr>
          <w:color w:val="212121"/>
          <w:highlight w:val="white"/>
          <w:lang w:val="en-US" w:eastAsia="ar" w:bidi="en-US"/>
        </w:rPr>
        <w:t>Welcome Works</w:t>
      </w:r>
      <w:r w:rsidR="00205EAA">
        <w:rPr>
          <w:color w:val="212121"/>
          <w:highlight w:val="white"/>
          <w:rtl/>
          <w:lang w:eastAsia="ar" w:bidi="ar-MA"/>
        </w:rPr>
        <w:t xml:space="preserve"> يوم الجمعة الموافق 21 يونيو. سيقام الحدث في مركز </w:t>
      </w:r>
      <w:r w:rsidR="00205EAA">
        <w:rPr>
          <w:color w:val="212121"/>
          <w:highlight w:val="white"/>
          <w:lang w:val="en-US" w:eastAsia="ar" w:bidi="en-US"/>
        </w:rPr>
        <w:t>Middle Branch</w:t>
      </w:r>
      <w:r w:rsidR="00205EAA">
        <w:rPr>
          <w:color w:val="212121"/>
          <w:highlight w:val="white"/>
          <w:rtl/>
          <w:lang w:eastAsia="ar" w:bidi="ar-MA"/>
        </w:rPr>
        <w:t xml:space="preserve"> للياقة البدنية والعافية </w:t>
      </w:r>
      <w:r w:rsidR="0026523B">
        <w:rPr>
          <w:rFonts w:hint="cs"/>
          <w:color w:val="212121"/>
          <w:highlight w:val="white"/>
          <w:rtl/>
          <w:lang w:eastAsia="ar" w:bidi="ar-EG"/>
        </w:rPr>
        <w:t>في</w:t>
      </w:r>
      <w:r w:rsidR="0026523B">
        <w:rPr>
          <w:color w:val="212121"/>
          <w:highlight w:val="white"/>
          <w:lang w:eastAsia="ar" w:bidi="ar-MA"/>
        </w:rPr>
        <w:br/>
      </w:r>
      <w:r w:rsidR="00205EAA">
        <w:rPr>
          <w:color w:val="212121"/>
          <w:highlight w:val="white"/>
          <w:rtl/>
          <w:lang w:eastAsia="ar" w:bidi="ar-MA"/>
        </w:rPr>
        <w:t>(</w:t>
      </w:r>
      <w:r w:rsidR="0026523B">
        <w:rPr>
          <w:color w:val="212121"/>
          <w:highlight w:val="white"/>
          <w:lang w:eastAsia="ar" w:bidi="ar-MA"/>
        </w:rPr>
        <w:t>21225</w:t>
      </w:r>
      <w:r w:rsidR="00205EAA">
        <w:rPr>
          <w:color w:val="212121"/>
          <w:highlight w:val="white"/>
          <w:rtl/>
          <w:lang w:eastAsia="ar" w:bidi="ar-MA"/>
        </w:rPr>
        <w:t xml:space="preserve"> </w:t>
      </w:r>
      <w:r w:rsidR="00205EAA">
        <w:rPr>
          <w:color w:val="212121"/>
          <w:highlight w:val="white"/>
          <w:lang w:val="en-US" w:eastAsia="ar" w:bidi="en-US"/>
        </w:rPr>
        <w:t>Reedbird Ave Baltimore, MD</w:t>
      </w:r>
      <w:r w:rsidR="00205EAA">
        <w:rPr>
          <w:color w:val="212121"/>
          <w:highlight w:val="white"/>
          <w:rtl/>
          <w:lang w:eastAsia="ar" w:bidi="ar-MA"/>
        </w:rPr>
        <w:t xml:space="preserve"> </w:t>
      </w:r>
      <w:r w:rsidR="0026523B">
        <w:rPr>
          <w:color w:val="212121"/>
          <w:highlight w:val="white"/>
          <w:lang w:eastAsia="ar" w:bidi="ar-MA"/>
        </w:rPr>
        <w:t>201</w:t>
      </w:r>
      <w:r w:rsidR="00205EAA">
        <w:rPr>
          <w:color w:val="212121"/>
          <w:highlight w:val="white"/>
          <w:rtl/>
          <w:lang w:eastAsia="ar" w:bidi="ar-MA"/>
        </w:rPr>
        <w:t xml:space="preserve">) من الساعة 10 صباحًا حتى 2 ظهرًا. تبدأ رسوم جدول التسجيل من 75 دولارًا. </w:t>
      </w:r>
      <w:r w:rsidR="005E0996">
        <w:fldChar w:fldCharType="begin"/>
      </w:r>
      <w:r w:rsidR="005E0996">
        <w:instrText>HYPERLINK "https://globalrefuge.tfaforms.net/87" \h</w:instrText>
      </w:r>
      <w:r w:rsidR="005E0996">
        <w:fldChar w:fldCharType="separate"/>
      </w:r>
      <w:r w:rsidR="00205EAA">
        <w:rPr>
          <w:color w:val="1155CC"/>
          <w:highlight w:val="white"/>
          <w:u w:val="single"/>
          <w:rtl/>
          <w:lang w:eastAsia="ar" w:bidi="ar-MA"/>
        </w:rPr>
        <w:t>إذا كنت ترغب في التسجيل يرجى ملء هذا النموذج لتسجيل صاحب العمل.</w:t>
      </w:r>
      <w:r w:rsidR="005E0996">
        <w:rPr>
          <w:color w:val="1155CC"/>
          <w:highlight w:val="white"/>
          <w:u w:val="single"/>
          <w:lang w:eastAsia="ar" w:bidi="ar-MA"/>
        </w:rPr>
        <w:fldChar w:fldCharType="end"/>
      </w:r>
    </w:p>
    <w:p w14:paraId="577674C7" w14:textId="77777777" w:rsidR="007609B7" w:rsidRDefault="00205EAA">
      <w:pPr>
        <w:shd w:val="clear" w:color="auto" w:fill="FFFFFF"/>
        <w:bidi/>
        <w:spacing w:after="220"/>
        <w:rPr>
          <w:b/>
          <w:color w:val="212121"/>
          <w:highlight w:val="white"/>
        </w:rPr>
      </w:pPr>
      <w:r>
        <w:rPr>
          <w:b/>
          <w:bCs/>
          <w:color w:val="212121"/>
          <w:highlight w:val="white"/>
          <w:rtl/>
          <w:lang w:eastAsia="ar" w:bidi="ar-MA"/>
        </w:rPr>
        <w:t xml:space="preserve">26 يونيو: جلسة موارد الرعاية الصحية مع شركة التدريب </w:t>
      </w:r>
      <w:r>
        <w:rPr>
          <w:b/>
          <w:bCs/>
          <w:color w:val="212121"/>
          <w:highlight w:val="white"/>
          <w:lang w:val="en-US" w:eastAsia="ar" w:bidi="en-US"/>
        </w:rPr>
        <w:t xml:space="preserve">Coaching Salud </w:t>
      </w:r>
      <w:proofErr w:type="spellStart"/>
      <w:r>
        <w:rPr>
          <w:b/>
          <w:bCs/>
          <w:color w:val="212121"/>
          <w:highlight w:val="white"/>
          <w:lang w:val="en-US" w:eastAsia="ar" w:bidi="en-US"/>
        </w:rPr>
        <w:t>Holistica</w:t>
      </w:r>
      <w:proofErr w:type="spellEnd"/>
    </w:p>
    <w:p w14:paraId="577674C8" w14:textId="77777777" w:rsidR="007609B7" w:rsidRDefault="00205EAA">
      <w:pPr>
        <w:shd w:val="clear" w:color="auto" w:fill="FFFFFF"/>
        <w:bidi/>
        <w:spacing w:after="220"/>
      </w:pPr>
      <w:r>
        <w:rPr>
          <w:color w:val="212121"/>
          <w:highlight w:val="white"/>
          <w:rtl/>
          <w:lang w:eastAsia="ar" w:bidi="ar-MA"/>
        </w:rPr>
        <w:t xml:space="preserve">تستضيف شركة التدريب </w:t>
      </w:r>
      <w:r>
        <w:rPr>
          <w:color w:val="212121"/>
          <w:highlight w:val="white"/>
          <w:lang w:val="en-US" w:eastAsia="ar" w:bidi="en-US"/>
        </w:rPr>
        <w:t>Coaching</w:t>
      </w:r>
      <w:r>
        <w:rPr>
          <w:b/>
          <w:bCs/>
          <w:color w:val="212121"/>
          <w:highlight w:val="white"/>
          <w:rtl/>
          <w:lang w:eastAsia="ar" w:bidi="ar-MA"/>
        </w:rPr>
        <w:t xml:space="preserve"> </w:t>
      </w:r>
      <w:r>
        <w:rPr>
          <w:color w:val="212121"/>
          <w:highlight w:val="white"/>
          <w:lang w:val="en-US" w:eastAsia="ar" w:bidi="en-US"/>
        </w:rPr>
        <w:t xml:space="preserve">Salud </w:t>
      </w:r>
      <w:proofErr w:type="spellStart"/>
      <w:r>
        <w:rPr>
          <w:color w:val="212121"/>
          <w:highlight w:val="white"/>
          <w:lang w:val="en-US" w:eastAsia="ar" w:bidi="en-US"/>
        </w:rPr>
        <w:t>Holistica</w:t>
      </w:r>
      <w:proofErr w:type="spellEnd"/>
      <w:r>
        <w:rPr>
          <w:color w:val="212121"/>
          <w:highlight w:val="white"/>
          <w:rtl/>
          <w:lang w:eastAsia="ar" w:bidi="ar-MA"/>
        </w:rPr>
        <w:t xml:space="preserve"> دعوة لموارد الرعاية الصحية للأشخاص الذين ليس لديهم تأمين صحي في ولاية ماريلاند في 26 يونيو. ستُعقد الجلسة عبر برنامج </w:t>
      </w:r>
      <w:r>
        <w:rPr>
          <w:color w:val="212121"/>
          <w:highlight w:val="white"/>
          <w:lang w:val="en-US" w:eastAsia="ar" w:bidi="en-US"/>
        </w:rPr>
        <w:t>Zoom</w:t>
      </w:r>
      <w:r>
        <w:rPr>
          <w:color w:val="212121"/>
          <w:highlight w:val="white"/>
          <w:rtl/>
          <w:lang w:eastAsia="ar" w:bidi="ar-MA"/>
        </w:rPr>
        <w:t xml:space="preserve"> باللغة الإسبانية الساعة 5:30 مساءً. </w:t>
      </w:r>
      <w:hyperlink r:id="rId27">
        <w:r>
          <w:rPr>
            <w:color w:val="1155CC"/>
            <w:highlight w:val="white"/>
            <w:u w:val="single"/>
            <w:rtl/>
            <w:lang w:eastAsia="ar" w:bidi="ar-MA"/>
          </w:rPr>
          <w:t>يرجى التسجيل عبر الإنترنت!</w:t>
        </w:r>
      </w:hyperlink>
      <w:r>
        <w:rPr>
          <w:color w:val="212121"/>
          <w:highlight w:val="white"/>
          <w:rtl/>
          <w:lang w:eastAsia="ar" w:bidi="ar-MA"/>
        </w:rPr>
        <w:t xml:space="preserve"> </w:t>
      </w:r>
    </w:p>
    <w:p w14:paraId="577674C9" w14:textId="77777777" w:rsidR="007609B7" w:rsidRDefault="007609B7">
      <w:pPr>
        <w:pStyle w:val="Heading1"/>
        <w:widowControl w:val="0"/>
        <w:bidi/>
      </w:pPr>
      <w:bookmarkStart w:id="11" w:name="_heading=h.t2lhf42g3jh1" w:colFirst="0" w:colLast="0"/>
      <w:bookmarkEnd w:id="11"/>
    </w:p>
    <w:p w14:paraId="577674CA" w14:textId="77777777" w:rsidR="007609B7" w:rsidRPr="009439F3" w:rsidRDefault="00205EAA">
      <w:pPr>
        <w:pStyle w:val="Heading1"/>
        <w:widowControl w:val="0"/>
        <w:bidi/>
        <w:rPr>
          <w:b/>
          <w:bCs/>
          <w:color w:val="080808"/>
          <w:highlight w:val="white"/>
        </w:rPr>
      </w:pPr>
      <w:bookmarkStart w:id="12" w:name="_heading=h.ru5hq4iqpy2i" w:colFirst="0" w:colLast="0"/>
      <w:bookmarkEnd w:id="12"/>
      <w:r w:rsidRPr="009439F3">
        <w:rPr>
          <w:b/>
          <w:bCs/>
          <w:rtl/>
          <w:lang w:eastAsia="ar" w:bidi="ar-MA"/>
        </w:rPr>
        <w:t>الأحداث الوطنية</w:t>
      </w:r>
    </w:p>
    <w:p w14:paraId="577674CB" w14:textId="77777777" w:rsidR="007609B7" w:rsidRDefault="00205EAA" w:rsidP="009439F3">
      <w:pPr>
        <w:bidi/>
        <w:ind w:right="3402"/>
        <w:rPr>
          <w:b/>
          <w:highlight w:val="white"/>
        </w:rPr>
      </w:pPr>
      <w:r>
        <w:rPr>
          <w:b/>
          <w:bCs/>
          <w:highlight w:val="white"/>
          <w:rtl/>
          <w:lang w:eastAsia="ar" w:bidi="ar-MA"/>
        </w:rPr>
        <w:t>تعلن دائرة خدمات المواطنة والهجرة الأمريكية (</w:t>
      </w:r>
      <w:r>
        <w:rPr>
          <w:b/>
          <w:bCs/>
          <w:highlight w:val="white"/>
          <w:lang w:val="en-US" w:eastAsia="ar" w:bidi="en-US"/>
        </w:rPr>
        <w:t>USCIS</w:t>
      </w:r>
      <w:r>
        <w:rPr>
          <w:b/>
          <w:bCs/>
          <w:highlight w:val="white"/>
          <w:rtl/>
          <w:lang w:eastAsia="ar" w:bidi="ar-MA"/>
        </w:rPr>
        <w:t>) عن فترة التقديم المفتوحة لبرنامج منحة المواطنة والاندماج</w:t>
      </w:r>
    </w:p>
    <w:p w14:paraId="577674CC" w14:textId="77777777" w:rsidR="007609B7" w:rsidRDefault="005E0996" w:rsidP="009439F3">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after="240"/>
        <w:ind w:right="3402"/>
        <w:rPr>
          <w:highlight w:val="white"/>
        </w:rPr>
      </w:pPr>
      <w:hyperlink r:id="rId28">
        <w:r w:rsidR="00205EAA">
          <w:rPr>
            <w:highlight w:val="white"/>
            <w:u w:val="single"/>
            <w:rtl/>
            <w:lang w:eastAsia="ar" w:bidi="ar-MA"/>
          </w:rPr>
          <w:t xml:space="preserve">منذ عام 2009، قدم برنامج منح المواطنة والاندماج التابع لدائرة </w:t>
        </w:r>
        <w:r w:rsidR="00205EAA">
          <w:rPr>
            <w:highlight w:val="white"/>
            <w:u w:val="single"/>
            <w:lang w:val="en-US" w:eastAsia="ar" w:bidi="en-US"/>
          </w:rPr>
          <w:t>USCIS</w:t>
        </w:r>
      </w:hyperlink>
      <w:r w:rsidR="00205EAA">
        <w:rPr>
          <w:highlight w:val="white"/>
          <w:rtl/>
          <w:lang w:eastAsia="ar" w:bidi="ar-MA"/>
        </w:rPr>
        <w:t xml:space="preserve"> 155 مليون دولار من خلال 644 منحة للمنظمات التي تخدم المهاجرين. وقد قدم هؤلاء المستفيدون من المنح خدمات إعداد المواطنة لأكثر من 300,000 مهاجر في 41 ولاية ومقاطعة كولومبيا. تتوقع دائرة </w:t>
      </w:r>
      <w:r w:rsidR="00205EAA">
        <w:rPr>
          <w:highlight w:val="white"/>
          <w:lang w:val="en-US" w:eastAsia="ar" w:bidi="en-US"/>
        </w:rPr>
        <w:t>USCIS</w:t>
      </w:r>
      <w:r w:rsidR="00205EAA">
        <w:rPr>
          <w:highlight w:val="white"/>
          <w:rtl/>
          <w:lang w:eastAsia="ar" w:bidi="ar-MA"/>
        </w:rPr>
        <w:t xml:space="preserve"> منح ما يصل إلى 40 منظمة ما يصل إلى 300,000 دولار لكل منها لمدة عامين لتوسيع نطاق توفر خدمات المواطنة والاندماج عالية الجودة. ستمول فرصة المنحة هذه المنظمات العامة أو غير الربحية التي تقدم خدمات تعليمات المواطنة وطلبات التجنس للمقيمين الدائمين الشرعيين. </w:t>
      </w:r>
      <w:r w:rsidR="00205EAA">
        <w:rPr>
          <w:b/>
          <w:bCs/>
          <w:highlight w:val="white"/>
          <w:u w:val="single"/>
          <w:rtl/>
          <w:lang w:eastAsia="ar" w:bidi="ar-MA"/>
        </w:rPr>
        <w:t>من المقرر تقديم الطلبات بحلول 21 يونيو</w:t>
      </w:r>
      <w:r w:rsidR="00205EAA">
        <w:rPr>
          <w:highlight w:val="white"/>
          <w:rtl/>
          <w:lang w:eastAsia="ar" w:bidi="ar-MA"/>
        </w:rPr>
        <w:t>.</w:t>
      </w:r>
    </w:p>
    <w:p w14:paraId="2C8A21EC"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after="240"/>
        <w:rPr>
          <w:highlight w:val="white"/>
        </w:rPr>
      </w:pPr>
    </w:p>
    <w:p w14:paraId="34150EEC"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after="240"/>
        <w:rPr>
          <w:highlight w:val="white"/>
        </w:rPr>
      </w:pPr>
    </w:p>
    <w:p w14:paraId="049ADE7E"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after="240"/>
        <w:rPr>
          <w:highlight w:val="white"/>
        </w:rPr>
      </w:pPr>
    </w:p>
    <w:p w14:paraId="3CE68402"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after="240"/>
        <w:rPr>
          <w:highlight w:val="white"/>
        </w:rPr>
      </w:pPr>
    </w:p>
    <w:p w14:paraId="5BCEA313"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after="240"/>
        <w:rPr>
          <w:highlight w:val="white"/>
        </w:rPr>
      </w:pPr>
    </w:p>
    <w:p w14:paraId="07BDCE97"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after="240"/>
        <w:rPr>
          <w:highlight w:val="white"/>
        </w:rPr>
      </w:pPr>
    </w:p>
    <w:p w14:paraId="1F527039" w14:textId="77777777" w:rsidR="00205EAA" w:rsidRDefault="00205EAA">
      <w:pPr>
        <w:pBdr>
          <w:top w:val="none" w:sz="0" w:space="0" w:color="000000"/>
          <w:left w:val="none" w:sz="0" w:space="0" w:color="000000"/>
          <w:bottom w:val="none" w:sz="0" w:space="0" w:color="000000"/>
          <w:right w:val="none" w:sz="0" w:space="0" w:color="000000"/>
          <w:between w:val="none" w:sz="0" w:space="0" w:color="000000"/>
        </w:pBdr>
        <w:shd w:val="clear" w:color="auto" w:fill="FFFFFF"/>
        <w:bidi/>
        <w:spacing w:after="240"/>
        <w:rPr>
          <w:highlight w:val="white"/>
        </w:rPr>
      </w:pPr>
      <w:bookmarkStart w:id="13" w:name="_heading=h.hmiout1a028h" w:colFirst="0" w:colLast="0"/>
      <w:bookmarkEnd w:id="13"/>
    </w:p>
    <w:p w14:paraId="577674CD" w14:textId="77777777" w:rsidR="007609B7" w:rsidRPr="009439F3" w:rsidRDefault="00205EAA">
      <w:pPr>
        <w:pStyle w:val="Heading1"/>
        <w:bidi/>
        <w:rPr>
          <w:b/>
          <w:bCs/>
          <w:highlight w:val="white"/>
        </w:rPr>
      </w:pPr>
      <w:r w:rsidRPr="009439F3">
        <w:rPr>
          <w:b/>
          <w:bCs/>
          <w:rtl/>
          <w:lang w:eastAsia="ar" w:bidi="ar-MA"/>
        </w:rPr>
        <w:t>فرص التوظيف</w:t>
      </w:r>
    </w:p>
    <w:p w14:paraId="577674CE" w14:textId="77777777" w:rsidR="007609B7" w:rsidRDefault="005E0996" w:rsidP="009C7B0D">
      <w:pPr>
        <w:bidi/>
        <w:ind w:right="-2016"/>
      </w:pPr>
      <w:hyperlink r:id="rId29">
        <w:r w:rsidR="00205EAA">
          <w:rPr>
            <w:color w:val="1155CC"/>
            <w:u w:val="single"/>
            <w:rtl/>
            <w:lang w:eastAsia="ar" w:bidi="ar-MA"/>
          </w:rPr>
          <w:t>مدير أول برامج التعليم - منظمة الشباب المتحدون (</w:t>
        </w:r>
        <w:r w:rsidR="00205EAA">
          <w:rPr>
            <w:color w:val="1155CC"/>
            <w:u w:val="single"/>
            <w:lang w:val="en-US" w:eastAsia="ar" w:bidi="en-US"/>
          </w:rPr>
          <w:t>Young Men United</w:t>
        </w:r>
        <w:r w:rsidR="00205EAA">
          <w:rPr>
            <w:color w:val="1155CC"/>
            <w:u w:val="single"/>
            <w:rtl/>
            <w:lang w:eastAsia="ar" w:bidi="ar-MA"/>
          </w:rPr>
          <w:t>)</w:t>
        </w:r>
      </w:hyperlink>
      <w:r w:rsidR="00205EAA">
        <w:rPr>
          <w:rtl/>
          <w:lang w:eastAsia="ar" w:bidi="ar-MA"/>
        </w:rPr>
        <w:t>، منظمة الطريق المتحد لوسط ماريلاند (</w:t>
      </w:r>
      <w:r w:rsidR="00205EAA">
        <w:rPr>
          <w:lang w:val="en-US" w:eastAsia="ar" w:bidi="en-US"/>
        </w:rPr>
        <w:t>United Way of Central Maryland</w:t>
      </w:r>
      <w:r w:rsidR="00205EAA">
        <w:rPr>
          <w:rtl/>
          <w:lang w:eastAsia="ar" w:bidi="ar-MA"/>
        </w:rPr>
        <w:t>)</w:t>
      </w:r>
    </w:p>
    <w:p w14:paraId="577674CF" w14:textId="77777777" w:rsidR="007609B7" w:rsidRDefault="005E0996">
      <w:pPr>
        <w:bidi/>
      </w:pPr>
      <w:hyperlink r:id="rId30">
        <w:r w:rsidR="00205EAA">
          <w:rPr>
            <w:color w:val="1155CC"/>
            <w:u w:val="single"/>
            <w:rtl/>
            <w:lang w:eastAsia="ar" w:bidi="ar-MA"/>
          </w:rPr>
          <w:t>مدير خدمات الأسرة</w:t>
        </w:r>
      </w:hyperlink>
      <w:r w:rsidR="00205EAA">
        <w:rPr>
          <w:rtl/>
          <w:lang w:eastAsia="ar" w:bidi="ar-MA"/>
        </w:rPr>
        <w:t>، منظمة الطريق المتحد لوسط ماريلاند (</w:t>
      </w:r>
      <w:r w:rsidR="00205EAA">
        <w:rPr>
          <w:lang w:val="en-US" w:eastAsia="ar" w:bidi="en-US"/>
        </w:rPr>
        <w:t>United Way of Central Maryland</w:t>
      </w:r>
      <w:r w:rsidR="00205EAA">
        <w:rPr>
          <w:rtl/>
          <w:lang w:eastAsia="ar" w:bidi="ar-MA"/>
        </w:rPr>
        <w:t>)</w:t>
      </w:r>
    </w:p>
    <w:p w14:paraId="577674D0" w14:textId="77777777" w:rsidR="007609B7" w:rsidRDefault="005E0996">
      <w:pPr>
        <w:bidi/>
      </w:pPr>
      <w:hyperlink r:id="rId31">
        <w:r w:rsidR="00205EAA">
          <w:rPr>
            <w:color w:val="1155CC"/>
            <w:u w:val="single"/>
            <w:rtl/>
            <w:lang w:eastAsia="ar" w:bidi="ar-MA"/>
          </w:rPr>
          <w:t>مدير برنامج تطوير القوى العاملة</w:t>
        </w:r>
      </w:hyperlink>
      <w:r w:rsidR="00205EAA">
        <w:rPr>
          <w:rtl/>
          <w:lang w:eastAsia="ar" w:bidi="ar-MA"/>
        </w:rPr>
        <w:t xml:space="preserve">، جامعة </w:t>
      </w:r>
      <w:r w:rsidR="00205EAA">
        <w:rPr>
          <w:lang w:val="en-US" w:eastAsia="ar" w:bidi="en-US"/>
        </w:rPr>
        <w:t>Johns Hopkins Medicine</w:t>
      </w:r>
    </w:p>
    <w:p w14:paraId="577674D1" w14:textId="77777777" w:rsidR="007609B7" w:rsidRDefault="005E0996">
      <w:pPr>
        <w:bidi/>
      </w:pPr>
      <w:hyperlink r:id="rId32">
        <w:r w:rsidR="00205EAA">
          <w:rPr>
            <w:color w:val="1155CC"/>
            <w:u w:val="single"/>
            <w:rtl/>
            <w:lang w:eastAsia="ar" w:bidi="ar-MA"/>
          </w:rPr>
          <w:t>مدير تطوير القوى العاملة</w:t>
        </w:r>
      </w:hyperlink>
      <w:r w:rsidR="00205EAA">
        <w:rPr>
          <w:rtl/>
          <w:lang w:eastAsia="ar" w:bidi="ar-MA"/>
        </w:rPr>
        <w:t xml:space="preserve">، جامعة </w:t>
      </w:r>
      <w:r w:rsidR="00205EAA">
        <w:rPr>
          <w:lang w:val="en-US" w:eastAsia="ar" w:bidi="en-US"/>
        </w:rPr>
        <w:t>Johns Hopkins Medicine</w:t>
      </w:r>
      <w:r w:rsidR="00205EAA">
        <w:rPr>
          <w:rtl/>
          <w:lang w:eastAsia="ar" w:bidi="ar-MA"/>
        </w:rPr>
        <w:t xml:space="preserve"> في نظام </w:t>
      </w:r>
      <w:r w:rsidR="00205EAA">
        <w:rPr>
          <w:lang w:val="en-US" w:eastAsia="ar" w:bidi="en-US"/>
        </w:rPr>
        <w:t>Johns Hopkins</w:t>
      </w:r>
      <w:r w:rsidR="00205EAA">
        <w:rPr>
          <w:rtl/>
          <w:lang w:eastAsia="ar" w:bidi="ar-MA"/>
        </w:rPr>
        <w:t xml:space="preserve"> الصحي</w:t>
      </w:r>
    </w:p>
    <w:p w14:paraId="577674D2" w14:textId="77777777" w:rsidR="007609B7" w:rsidRDefault="005E0996">
      <w:pPr>
        <w:bidi/>
      </w:pPr>
      <w:hyperlink r:id="rId33">
        <w:r w:rsidR="00205EAA">
          <w:rPr>
            <w:color w:val="1155CC"/>
            <w:u w:val="single"/>
            <w:rtl/>
            <w:lang w:eastAsia="ar" w:bidi="ar-MA"/>
          </w:rPr>
          <w:t>مخطط مشرف البرنامج ثنائي اللغة</w:t>
        </w:r>
      </w:hyperlink>
      <w:r w:rsidR="00205EAA">
        <w:rPr>
          <w:rtl/>
          <w:lang w:eastAsia="ar" w:bidi="ar-MA"/>
        </w:rPr>
        <w:t>، مكتب العمدة لتنمية العمالة</w:t>
      </w:r>
    </w:p>
    <w:p w14:paraId="577674D3" w14:textId="77777777" w:rsidR="007609B7" w:rsidRDefault="005E0996">
      <w:pPr>
        <w:bidi/>
      </w:pPr>
      <w:hyperlink r:id="rId34">
        <w:r w:rsidR="00205EAA">
          <w:rPr>
            <w:color w:val="1155CC"/>
            <w:u w:val="single"/>
            <w:rtl/>
            <w:lang w:eastAsia="ar" w:bidi="ar-MA"/>
          </w:rPr>
          <w:t>وظائف متنوعة</w:t>
        </w:r>
      </w:hyperlink>
      <w:r w:rsidR="00205EAA">
        <w:rPr>
          <w:rtl/>
          <w:lang w:eastAsia="ar" w:bidi="ar-MA"/>
        </w:rPr>
        <w:t xml:space="preserve">، جامعة </w:t>
      </w:r>
      <w:r w:rsidR="00205EAA">
        <w:rPr>
          <w:lang w:val="en-US" w:eastAsia="ar" w:bidi="en-US"/>
        </w:rPr>
        <w:t>Johns Hopkins Medicine</w:t>
      </w:r>
    </w:p>
    <w:p w14:paraId="577674D4" w14:textId="77777777" w:rsidR="007609B7" w:rsidRDefault="005E0996">
      <w:pPr>
        <w:widowControl w:val="0"/>
        <w:bidi/>
      </w:pPr>
      <w:hyperlink r:id="rId35">
        <w:r w:rsidR="00205EAA">
          <w:rPr>
            <w:color w:val="1155CC"/>
            <w:u w:val="single"/>
            <w:rtl/>
            <w:lang w:eastAsia="ar" w:bidi="ar-MA"/>
          </w:rPr>
          <w:t>مدير حالات، إعادة التوطين الافتراضي</w:t>
        </w:r>
      </w:hyperlink>
      <w:r w:rsidR="00205EAA">
        <w:rPr>
          <w:rtl/>
          <w:lang w:eastAsia="ar" w:bidi="ar-MA"/>
        </w:rPr>
        <w:t>، مؤتمر الولايات المتحدة للأساقفة الكاثوليك</w:t>
      </w:r>
    </w:p>
    <w:p w14:paraId="577674D5" w14:textId="77777777" w:rsidR="007609B7" w:rsidRDefault="005E0996">
      <w:pPr>
        <w:widowControl w:val="0"/>
        <w:bidi/>
      </w:pPr>
      <w:hyperlink r:id="rId36">
        <w:r w:rsidR="00205EAA">
          <w:rPr>
            <w:color w:val="1155CC"/>
            <w:u w:val="single"/>
            <w:rtl/>
            <w:lang w:eastAsia="ar" w:bidi="ar-MA"/>
          </w:rPr>
          <w:t>مراجع لتقارير الشرطة</w:t>
        </w:r>
      </w:hyperlink>
      <w:r w:rsidR="00205EAA">
        <w:rPr>
          <w:rtl/>
          <w:lang w:eastAsia="ar" w:bidi="ar-MA"/>
        </w:rPr>
        <w:t>، قسم شرطة مدينة بالتيمور</w:t>
      </w:r>
    </w:p>
    <w:p w14:paraId="577674D6" w14:textId="77777777" w:rsidR="007609B7" w:rsidRDefault="005E0996">
      <w:pPr>
        <w:widowControl w:val="0"/>
        <w:bidi/>
      </w:pPr>
      <w:hyperlink r:id="rId37">
        <w:r w:rsidR="00205EAA">
          <w:rPr>
            <w:color w:val="1155CC"/>
            <w:u w:val="single"/>
            <w:rtl/>
            <w:lang w:eastAsia="ar" w:bidi="ar-MA"/>
          </w:rPr>
          <w:t>مدرب كرة السلة</w:t>
        </w:r>
      </w:hyperlink>
      <w:r w:rsidR="00205EAA">
        <w:rPr>
          <w:rtl/>
          <w:lang w:eastAsia="ar" w:bidi="ar-MA"/>
        </w:rPr>
        <w:t>، معهد القيادة الإسلامية بالولايات المتحدة الأمريكية (</w:t>
      </w:r>
      <w:r w:rsidR="00205EAA">
        <w:rPr>
          <w:lang w:val="en-US" w:eastAsia="ar" w:bidi="en-US"/>
        </w:rPr>
        <w:t>Islamic Leadership Institute</w:t>
      </w:r>
      <w:r w:rsidR="00205EAA">
        <w:rPr>
          <w:rtl/>
          <w:lang w:eastAsia="ar" w:bidi="ar-MA"/>
        </w:rPr>
        <w:t>)</w:t>
      </w:r>
    </w:p>
    <w:p w14:paraId="577674D7" w14:textId="77777777" w:rsidR="007609B7" w:rsidRDefault="005E0996">
      <w:pPr>
        <w:widowControl w:val="0"/>
        <w:bidi/>
      </w:pPr>
      <w:hyperlink r:id="rId38">
        <w:r w:rsidR="00205EAA">
          <w:rPr>
            <w:color w:val="1155CC"/>
            <w:u w:val="single"/>
            <w:rtl/>
            <w:lang w:eastAsia="ar" w:bidi="ar-MA"/>
          </w:rPr>
          <w:t>مدرس (المنطقة الشرقية)</w:t>
        </w:r>
      </w:hyperlink>
      <w:r w:rsidR="00205EAA">
        <w:rPr>
          <w:rtl/>
          <w:lang w:eastAsia="ar" w:bidi="ar-MA"/>
        </w:rPr>
        <w:t>، ولاية ماريلاند</w:t>
      </w:r>
    </w:p>
    <w:p w14:paraId="577674D8" w14:textId="77777777" w:rsidR="007609B7" w:rsidRDefault="005E0996">
      <w:pPr>
        <w:widowControl w:val="0"/>
        <w:bidi/>
      </w:pPr>
      <w:hyperlink r:id="rId39">
        <w:r w:rsidR="00205EAA">
          <w:rPr>
            <w:color w:val="1155CC"/>
            <w:u w:val="single"/>
            <w:rtl/>
            <w:lang w:eastAsia="ar" w:bidi="ar-MA"/>
          </w:rPr>
          <w:t xml:space="preserve">أخصائي تدريب مهني وتدريبي، مخطط </w:t>
        </w:r>
        <w:r w:rsidR="00205EAA">
          <w:rPr>
            <w:color w:val="1155CC"/>
            <w:u w:val="single"/>
            <w:lang w:val="en-US" w:eastAsia="ar" w:bidi="en-US"/>
          </w:rPr>
          <w:t>Blueprint</w:t>
        </w:r>
        <w:r w:rsidR="00205EAA">
          <w:rPr>
            <w:color w:val="1155CC"/>
            <w:u w:val="single"/>
            <w:rtl/>
            <w:lang w:eastAsia="ar" w:bidi="ar-MA"/>
          </w:rPr>
          <w:t>، أخصائي خدمة المنح درجة ثالثة</w:t>
        </w:r>
      </w:hyperlink>
      <w:r w:rsidR="00205EAA">
        <w:rPr>
          <w:rtl/>
          <w:lang w:eastAsia="ar" w:bidi="ar-MA"/>
        </w:rPr>
        <w:t>، مكتب العمدة لتنمية العمالة (</w:t>
      </w:r>
      <w:r w:rsidR="00205EAA">
        <w:rPr>
          <w:lang w:val="en-US" w:eastAsia="ar" w:bidi="en-US"/>
        </w:rPr>
        <w:t>MOED</w:t>
      </w:r>
      <w:r w:rsidR="00205EAA">
        <w:rPr>
          <w:rtl/>
          <w:lang w:eastAsia="ar" w:bidi="ar-MA"/>
        </w:rPr>
        <w:t>)</w:t>
      </w:r>
    </w:p>
    <w:p w14:paraId="577674D9" w14:textId="27449625" w:rsidR="007609B7" w:rsidRDefault="005E0996">
      <w:pPr>
        <w:widowControl w:val="0"/>
        <w:bidi/>
      </w:pPr>
      <w:hyperlink r:id="rId40">
        <w:r w:rsidR="00205EAA">
          <w:rPr>
            <w:color w:val="1155CC"/>
            <w:u w:val="single"/>
            <w:rtl/>
            <w:lang w:eastAsia="ar" w:bidi="ar-MA"/>
          </w:rPr>
          <w:t>مساعد تنفيذي للمدير التنفيذي (</w:t>
        </w:r>
        <w:r w:rsidR="00205EAA">
          <w:rPr>
            <w:color w:val="1155CC"/>
            <w:u w:val="single"/>
            <w:lang w:val="en-US" w:eastAsia="ar" w:bidi="en-US"/>
          </w:rPr>
          <w:t>NCS</w:t>
        </w:r>
        <w:r w:rsidR="00205EAA">
          <w:rPr>
            <w:color w:val="1155CC"/>
            <w:u w:val="single"/>
            <w:rtl/>
            <w:lang w:eastAsia="ar" w:bidi="ar-MA"/>
          </w:rPr>
          <w:t>)</w:t>
        </w:r>
      </w:hyperlink>
      <w:r w:rsidR="00205EAA">
        <w:rPr>
          <w:rtl/>
          <w:lang w:eastAsia="ar" w:bidi="ar-MA"/>
        </w:rPr>
        <w:t>، نظام تقاعد موظفي</w:t>
      </w:r>
      <w:r w:rsidR="009C7B0D">
        <w:rPr>
          <w:rFonts w:hint="cs"/>
          <w:rtl/>
          <w:lang w:eastAsia="ar" w:bidi="ar-MA"/>
        </w:rPr>
        <w:t xml:space="preserve"> إدارتي</w:t>
      </w:r>
      <w:r w:rsidR="00205EAA">
        <w:rPr>
          <w:rtl/>
          <w:lang w:eastAsia="ar" w:bidi="ar-MA"/>
        </w:rPr>
        <w:t xml:space="preserve"> الإطفاء والشرطة في مدينة بالتيمور</w:t>
      </w:r>
    </w:p>
    <w:p w14:paraId="577674DA" w14:textId="77777777" w:rsidR="007609B7" w:rsidRDefault="005E0996">
      <w:pPr>
        <w:widowControl w:val="0"/>
        <w:bidi/>
      </w:pPr>
      <w:hyperlink r:id="rId41">
        <w:r w:rsidR="00205EAA">
          <w:rPr>
            <w:color w:val="1155CC"/>
            <w:u w:val="single"/>
            <w:rtl/>
            <w:lang w:eastAsia="ar" w:bidi="ar-MA"/>
          </w:rPr>
          <w:t>مشغل 1-1-9</w:t>
        </w:r>
      </w:hyperlink>
      <w:r w:rsidR="00205EAA">
        <w:rPr>
          <w:rtl/>
          <w:lang w:eastAsia="ar" w:bidi="ar-MA"/>
        </w:rPr>
        <w:t>، إدارة الإطفاء</w:t>
      </w:r>
    </w:p>
    <w:p w14:paraId="577674DB" w14:textId="77777777" w:rsidR="007609B7" w:rsidRDefault="007609B7">
      <w:pPr>
        <w:widowControl w:val="0"/>
        <w:bidi/>
      </w:pPr>
    </w:p>
    <w:p w14:paraId="577674DC" w14:textId="77777777" w:rsidR="007609B7" w:rsidRDefault="00205EAA">
      <w:pPr>
        <w:widowControl w:val="0"/>
        <w:bidi/>
        <w:rPr>
          <w:b/>
        </w:rPr>
      </w:pPr>
      <w:r>
        <w:rPr>
          <w:b/>
          <w:bCs/>
          <w:rtl/>
          <w:lang w:eastAsia="ar" w:bidi="ar-MA"/>
        </w:rPr>
        <w:t>إخلاء المسئولية: قد تختلف النسخة الإنجليزية من النشرة الإخبارية عن الإصدارات المترجمة</w:t>
      </w:r>
    </w:p>
    <w:p w14:paraId="577674DD" w14:textId="77777777" w:rsidR="007609B7" w:rsidRDefault="007609B7">
      <w:pPr>
        <w:widowControl w:val="0"/>
        <w:bidi/>
      </w:pPr>
    </w:p>
    <w:p w14:paraId="577674DE" w14:textId="77777777" w:rsidR="007609B7" w:rsidRDefault="007609B7">
      <w:pPr>
        <w:widowControl w:val="0"/>
        <w:bidi/>
      </w:pPr>
    </w:p>
    <w:p w14:paraId="577674DF" w14:textId="77777777" w:rsidR="007609B7" w:rsidRPr="009439F3" w:rsidRDefault="00205EAA">
      <w:pPr>
        <w:widowControl w:val="0"/>
        <w:bidi/>
        <w:jc w:val="center"/>
        <w:rPr>
          <w:rFonts w:ascii="Raleway" w:eastAsia="Raleway" w:hAnsi="Raleway" w:cs="Raleway"/>
          <w:b/>
          <w:bCs/>
          <w:color w:val="7F7F7F"/>
          <w:highlight w:val="white"/>
        </w:rPr>
      </w:pPr>
      <w:r w:rsidRPr="009439F3">
        <w:rPr>
          <w:rFonts w:ascii="Raleway" w:hAnsi="Raleway"/>
          <w:b/>
          <w:bCs/>
          <w:color w:val="FDB900"/>
          <w:sz w:val="24"/>
          <w:szCs w:val="24"/>
          <w:rtl/>
          <w:lang w:eastAsia="ar" w:bidi="ar-MA"/>
        </w:rPr>
        <w:t>هل تريد البقاء على اطلاع بأحدث المعلومات والموارد لمجتمعات المهاجرين واللاجئين لدينا؟</w:t>
      </w:r>
    </w:p>
    <w:p w14:paraId="577674E0" w14:textId="77777777" w:rsidR="007609B7" w:rsidRDefault="007609B7">
      <w:pPr>
        <w:widowControl w:val="0"/>
        <w:bidi/>
        <w:jc w:val="center"/>
        <w:rPr>
          <w:rFonts w:ascii="Raleway" w:eastAsia="Raleway" w:hAnsi="Raleway" w:cs="Raleway"/>
          <w:color w:val="7F7F7F"/>
        </w:rPr>
      </w:pPr>
    </w:p>
    <w:p w14:paraId="577674E1" w14:textId="77777777" w:rsidR="007609B7" w:rsidRDefault="00205EAA">
      <w:pPr>
        <w:widowControl w:val="0"/>
        <w:bidi/>
        <w:jc w:val="center"/>
        <w:rPr>
          <w:rFonts w:ascii="Raleway" w:eastAsia="Raleway" w:hAnsi="Raleway" w:cs="Raleway"/>
          <w:b/>
          <w:color w:val="4D4D4D"/>
        </w:rPr>
      </w:pPr>
      <w:r>
        <w:rPr>
          <w:b/>
          <w:bCs/>
          <w:color w:val="4D4D4D"/>
          <w:rtl/>
          <w:lang w:eastAsia="ar" w:bidi="ar-MA"/>
        </w:rPr>
        <w:t xml:space="preserve">قم بمتابعة مكتب </w:t>
      </w:r>
      <w:r>
        <w:rPr>
          <w:b/>
          <w:bCs/>
          <w:color w:val="4D4D4D"/>
          <w:lang w:val="en-US" w:eastAsia="ar" w:bidi="en-US"/>
        </w:rPr>
        <w:t>MIMA</w:t>
      </w:r>
      <w:r>
        <w:rPr>
          <w:b/>
          <w:bCs/>
          <w:color w:val="4D4D4D"/>
          <w:rtl/>
          <w:lang w:eastAsia="ar" w:bidi="ar-MA"/>
        </w:rPr>
        <w:t xml:space="preserve"> على </w:t>
      </w:r>
      <w:hyperlink r:id="rId42">
        <w:r>
          <w:rPr>
            <w:b/>
            <w:bCs/>
            <w:color w:val="1155CC"/>
            <w:u w:val="single"/>
            <w:rtl/>
            <w:lang w:eastAsia="ar" w:bidi="ar-MA"/>
          </w:rPr>
          <w:t>فيسبوك</w:t>
        </w:r>
      </w:hyperlink>
      <w:r>
        <w:rPr>
          <w:b/>
          <w:bCs/>
          <w:color w:val="4D4D4D"/>
          <w:rtl/>
          <w:lang w:eastAsia="ar" w:bidi="ar-MA"/>
        </w:rPr>
        <w:t xml:space="preserve"> و</w:t>
      </w:r>
      <w:hyperlink r:id="rId43">
        <w:r>
          <w:rPr>
            <w:b/>
            <w:bCs/>
            <w:color w:val="1155CC"/>
            <w:u w:val="single"/>
            <w:rtl/>
            <w:lang w:eastAsia="ar" w:bidi="ar-MA"/>
          </w:rPr>
          <w:t>انستغرام</w:t>
        </w:r>
      </w:hyperlink>
      <w:r>
        <w:rPr>
          <w:b/>
          <w:bCs/>
          <w:color w:val="4D4D4D"/>
          <w:rtl/>
          <w:lang w:eastAsia="ar" w:bidi="ar-MA"/>
        </w:rPr>
        <w:t>!</w:t>
      </w:r>
    </w:p>
    <w:p w14:paraId="577674E2" w14:textId="77777777" w:rsidR="007609B7" w:rsidRDefault="007609B7">
      <w:pPr>
        <w:widowControl w:val="0"/>
        <w:bidi/>
        <w:jc w:val="center"/>
        <w:rPr>
          <w:rFonts w:ascii="Raleway" w:eastAsia="Raleway" w:hAnsi="Raleway" w:cs="Raleway"/>
          <w:b/>
          <w:color w:val="4D4D4D"/>
        </w:rPr>
      </w:pPr>
    </w:p>
    <w:p w14:paraId="577674E3" w14:textId="77777777" w:rsidR="007609B7" w:rsidRDefault="00205EAA">
      <w:pPr>
        <w:widowControl w:val="0"/>
        <w:bidi/>
        <w:jc w:val="center"/>
        <w:rPr>
          <w:b/>
          <w:bCs/>
          <w:color w:val="232323"/>
          <w:rtl/>
          <w:lang w:eastAsia="ar" w:bidi="ar-MA"/>
        </w:rPr>
      </w:pPr>
      <w:r>
        <w:rPr>
          <w:b/>
          <w:bCs/>
          <w:color w:val="232323"/>
          <w:highlight w:val="white"/>
          <w:rtl/>
          <w:lang w:eastAsia="ar" w:bidi="ar-MA"/>
        </w:rPr>
        <w:t xml:space="preserve">للتسجيل للحصول على تحديثنا الشهري عبر البريد الإلكتروني أو لاقتراح إعلانات لإدراجها، </w:t>
      </w:r>
      <w:hyperlink r:id="rId44">
        <w:r>
          <w:rPr>
            <w:b/>
            <w:bCs/>
            <w:color w:val="1883C8"/>
            <w:highlight w:val="white"/>
            <w:u w:val="single"/>
            <w:rtl/>
            <w:lang w:eastAsia="ar" w:bidi="ar-MA"/>
          </w:rPr>
          <w:t>يرجى إرسال هذا النموذج</w:t>
        </w:r>
      </w:hyperlink>
      <w:r>
        <w:rPr>
          <w:b/>
          <w:bCs/>
          <w:color w:val="232323"/>
          <w:highlight w:val="white"/>
          <w:rtl/>
          <w:lang w:eastAsia="ar" w:bidi="ar-MA"/>
        </w:rPr>
        <w:t>.</w:t>
      </w:r>
    </w:p>
    <w:p w14:paraId="103F7215" w14:textId="77777777" w:rsidR="009439F3" w:rsidRPr="009439F3" w:rsidRDefault="009439F3" w:rsidP="009439F3">
      <w:pPr>
        <w:bidi/>
        <w:rPr>
          <w:rFonts w:ascii="Raleway" w:eastAsia="Raleway" w:hAnsi="Raleway" w:cs="Raleway"/>
          <w:sz w:val="22"/>
          <w:szCs w:val="22"/>
          <w:rtl/>
        </w:rPr>
      </w:pPr>
    </w:p>
    <w:p w14:paraId="732B1BA6" w14:textId="77777777" w:rsidR="009439F3" w:rsidRPr="009439F3" w:rsidRDefault="009439F3" w:rsidP="009439F3">
      <w:pPr>
        <w:bidi/>
        <w:rPr>
          <w:rFonts w:ascii="Raleway" w:eastAsia="Raleway" w:hAnsi="Raleway" w:cs="Raleway"/>
          <w:sz w:val="22"/>
          <w:szCs w:val="22"/>
          <w:rtl/>
        </w:rPr>
      </w:pPr>
    </w:p>
    <w:p w14:paraId="7840CA21" w14:textId="77777777" w:rsidR="009439F3" w:rsidRPr="009439F3" w:rsidRDefault="009439F3" w:rsidP="009439F3">
      <w:pPr>
        <w:bidi/>
        <w:rPr>
          <w:rFonts w:ascii="Raleway" w:eastAsia="Raleway" w:hAnsi="Raleway" w:cs="Raleway"/>
          <w:sz w:val="22"/>
          <w:szCs w:val="22"/>
          <w:rtl/>
        </w:rPr>
      </w:pPr>
    </w:p>
    <w:p w14:paraId="119C80EE" w14:textId="77777777" w:rsidR="009439F3" w:rsidRPr="009439F3" w:rsidRDefault="009439F3" w:rsidP="009439F3">
      <w:pPr>
        <w:bidi/>
        <w:rPr>
          <w:rFonts w:ascii="Raleway" w:eastAsia="Raleway" w:hAnsi="Raleway" w:cs="Raleway"/>
          <w:sz w:val="22"/>
          <w:szCs w:val="22"/>
          <w:rtl/>
        </w:rPr>
      </w:pPr>
    </w:p>
    <w:p w14:paraId="0B358C3B" w14:textId="77777777" w:rsidR="009439F3" w:rsidRPr="009439F3" w:rsidRDefault="009439F3" w:rsidP="009439F3">
      <w:pPr>
        <w:bidi/>
        <w:rPr>
          <w:rFonts w:ascii="Raleway" w:eastAsia="Raleway" w:hAnsi="Raleway" w:cs="Raleway"/>
          <w:sz w:val="22"/>
          <w:szCs w:val="22"/>
          <w:rtl/>
        </w:rPr>
      </w:pPr>
    </w:p>
    <w:p w14:paraId="6C563C4A" w14:textId="77777777" w:rsidR="009439F3" w:rsidRPr="009439F3" w:rsidRDefault="009439F3" w:rsidP="009439F3">
      <w:pPr>
        <w:bidi/>
        <w:rPr>
          <w:rFonts w:ascii="Raleway" w:eastAsia="Raleway" w:hAnsi="Raleway" w:cs="Raleway"/>
          <w:sz w:val="22"/>
          <w:szCs w:val="22"/>
          <w:rtl/>
        </w:rPr>
      </w:pPr>
    </w:p>
    <w:p w14:paraId="03C5B9F8" w14:textId="77777777" w:rsidR="009439F3" w:rsidRPr="009439F3" w:rsidRDefault="009439F3" w:rsidP="009439F3">
      <w:pPr>
        <w:bidi/>
        <w:rPr>
          <w:rFonts w:ascii="Raleway" w:eastAsia="Raleway" w:hAnsi="Raleway" w:cs="Raleway"/>
          <w:sz w:val="22"/>
          <w:szCs w:val="22"/>
          <w:rtl/>
        </w:rPr>
      </w:pPr>
    </w:p>
    <w:p w14:paraId="5C2302B7" w14:textId="77777777" w:rsidR="009439F3" w:rsidRPr="009439F3" w:rsidRDefault="009439F3" w:rsidP="009439F3">
      <w:pPr>
        <w:bidi/>
        <w:rPr>
          <w:rFonts w:ascii="Raleway" w:eastAsia="Raleway" w:hAnsi="Raleway" w:cs="Raleway"/>
          <w:sz w:val="22"/>
          <w:szCs w:val="22"/>
          <w:rtl/>
        </w:rPr>
      </w:pPr>
    </w:p>
    <w:p w14:paraId="235CA136" w14:textId="77777777" w:rsidR="009439F3" w:rsidRPr="009439F3" w:rsidRDefault="009439F3" w:rsidP="009439F3">
      <w:pPr>
        <w:bidi/>
        <w:rPr>
          <w:rFonts w:ascii="Raleway" w:eastAsia="Raleway" w:hAnsi="Raleway" w:cs="Raleway"/>
          <w:sz w:val="22"/>
          <w:szCs w:val="22"/>
          <w:rtl/>
        </w:rPr>
      </w:pPr>
    </w:p>
    <w:p w14:paraId="4E62E65D" w14:textId="77777777" w:rsidR="009439F3" w:rsidRPr="009439F3" w:rsidRDefault="009439F3" w:rsidP="009439F3">
      <w:pPr>
        <w:bidi/>
        <w:rPr>
          <w:rFonts w:ascii="Raleway" w:eastAsia="Raleway" w:hAnsi="Raleway" w:cs="Raleway"/>
          <w:sz w:val="22"/>
          <w:szCs w:val="22"/>
          <w:rtl/>
        </w:rPr>
      </w:pPr>
    </w:p>
    <w:p w14:paraId="172786EE" w14:textId="77777777" w:rsidR="009439F3" w:rsidRPr="009439F3" w:rsidRDefault="009439F3" w:rsidP="009439F3">
      <w:pPr>
        <w:bidi/>
        <w:rPr>
          <w:rFonts w:ascii="Raleway" w:eastAsia="Raleway" w:hAnsi="Raleway" w:cs="Raleway"/>
          <w:sz w:val="22"/>
          <w:szCs w:val="22"/>
          <w:rtl/>
        </w:rPr>
      </w:pPr>
    </w:p>
    <w:p w14:paraId="0013A187" w14:textId="77777777" w:rsidR="009439F3" w:rsidRPr="009439F3" w:rsidRDefault="009439F3" w:rsidP="009439F3">
      <w:pPr>
        <w:bidi/>
        <w:rPr>
          <w:rFonts w:ascii="Raleway" w:eastAsia="Raleway" w:hAnsi="Raleway" w:cs="Raleway"/>
          <w:sz w:val="22"/>
          <w:szCs w:val="22"/>
          <w:rtl/>
        </w:rPr>
      </w:pPr>
    </w:p>
    <w:p w14:paraId="041C513B" w14:textId="77777777" w:rsidR="009439F3" w:rsidRPr="009439F3" w:rsidRDefault="009439F3" w:rsidP="009439F3">
      <w:pPr>
        <w:bidi/>
        <w:rPr>
          <w:rFonts w:ascii="Raleway" w:eastAsia="Raleway" w:hAnsi="Raleway" w:cs="Raleway"/>
          <w:sz w:val="22"/>
          <w:szCs w:val="22"/>
          <w:rtl/>
        </w:rPr>
      </w:pPr>
    </w:p>
    <w:p w14:paraId="3299F10A" w14:textId="77777777" w:rsidR="009439F3" w:rsidRPr="009439F3" w:rsidRDefault="009439F3" w:rsidP="009439F3">
      <w:pPr>
        <w:bidi/>
        <w:rPr>
          <w:rFonts w:ascii="Raleway" w:eastAsia="Raleway" w:hAnsi="Raleway" w:cs="Raleway"/>
          <w:sz w:val="22"/>
          <w:szCs w:val="22"/>
          <w:rtl/>
        </w:rPr>
      </w:pPr>
    </w:p>
    <w:p w14:paraId="3FE3B250" w14:textId="77777777" w:rsidR="009439F3" w:rsidRDefault="009439F3" w:rsidP="009439F3">
      <w:pPr>
        <w:bidi/>
        <w:rPr>
          <w:b/>
          <w:bCs/>
          <w:color w:val="232323"/>
          <w:rtl/>
          <w:lang w:eastAsia="ar" w:bidi="ar-MA"/>
        </w:rPr>
      </w:pPr>
    </w:p>
    <w:p w14:paraId="3446D9CF" w14:textId="77777777" w:rsidR="009439F3" w:rsidRPr="009439F3" w:rsidRDefault="009439F3" w:rsidP="009439F3">
      <w:pPr>
        <w:bidi/>
        <w:rPr>
          <w:rFonts w:ascii="Raleway" w:eastAsia="Raleway" w:hAnsi="Raleway" w:cs="Raleway"/>
          <w:sz w:val="22"/>
          <w:szCs w:val="22"/>
        </w:rPr>
      </w:pPr>
    </w:p>
    <w:sectPr w:rsidR="009439F3" w:rsidRPr="009439F3">
      <w:type w:val="continuous"/>
      <w:pgSz w:w="12240" w:h="15840"/>
      <w:pgMar w:top="1440" w:right="1080" w:bottom="1440" w:left="1080" w:header="14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C7225" w14:textId="77777777" w:rsidR="0084714A" w:rsidRDefault="0084714A">
      <w:r>
        <w:separator/>
      </w:r>
    </w:p>
  </w:endnote>
  <w:endnote w:type="continuationSeparator" w:id="0">
    <w:p w14:paraId="2D35FA96" w14:textId="77777777" w:rsidR="0084714A" w:rsidRDefault="00847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AFF" w:usb1="5000217F" w:usb2="00000021" w:usb3="00000000" w:csb0="0000019F" w:csb1="00000000"/>
    <w:embedRegular r:id="rId1" w:fontKey="{C6B05FA3-04A3-411E-83E6-1E0A934ECE5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Black">
    <w:charset w:val="00"/>
    <w:family w:val="auto"/>
    <w:pitch w:val="variable"/>
    <w:sig w:usb0="A00002FF" w:usb1="5000205B" w:usb2="00000000" w:usb3="00000000" w:csb0="00000197" w:csb1="00000000"/>
    <w:embedRegular r:id="rId2" w:fontKey="{927C527A-0C73-48C5-B893-0A423B2DC577}"/>
    <w:embedBold r:id="rId3" w:fontKey="{64506A82-33FE-47D8-8AC9-98A143E1541B}"/>
  </w:font>
  <w:font w:name="Raleway">
    <w:charset w:val="00"/>
    <w:family w:val="auto"/>
    <w:pitch w:val="variable"/>
    <w:sig w:usb0="A00002FF" w:usb1="5000205B" w:usb2="00000000" w:usb3="00000000" w:csb0="00000197" w:csb1="00000000"/>
    <w:embedRegular r:id="rId4" w:fontKey="{7A863867-6159-4341-B5F9-3B8DE7C931DB}"/>
    <w:embedBold r:id="rId5" w:fontKey="{3E836866-B706-4119-8F0B-EFF949A73008}"/>
  </w:font>
  <w:font w:name="Montserrat">
    <w:charset w:val="00"/>
    <w:family w:val="auto"/>
    <w:pitch w:val="variable"/>
    <w:sig w:usb0="2000020F" w:usb1="00000003" w:usb2="00000000" w:usb3="00000000" w:csb0="00000197" w:csb1="00000000"/>
    <w:embedRegular r:id="rId6" w:fontKey="{D184B2B7-9B9F-4085-A26A-2286A8D3E019}"/>
    <w:embedBold r:id="rId7" w:fontKey="{8F847E25-94B9-46AB-9C20-4C334FAEC6EC}"/>
  </w:font>
  <w:font w:name="Montserrat SemiBold">
    <w:charset w:val="00"/>
    <w:family w:val="auto"/>
    <w:pitch w:val="variable"/>
    <w:sig w:usb0="2000020F" w:usb1="00000003" w:usb2="00000000" w:usb3="00000000" w:csb0="00000197" w:csb1="00000000"/>
    <w:embedBold r:id="rId8" w:fontKey="{82DB1758-D702-48A9-A9A9-9A6BD589E8D3}"/>
  </w:font>
  <w:font w:name="Calibri">
    <w:panose1 w:val="020F0502020204030204"/>
    <w:charset w:val="00"/>
    <w:family w:val="swiss"/>
    <w:pitch w:val="variable"/>
    <w:sig w:usb0="E4002EFF" w:usb1="C000247B" w:usb2="00000009" w:usb3="00000000" w:csb0="000001FF" w:csb1="00000000"/>
    <w:embedRegular r:id="rId9" w:fontKey="{150819B1-52C2-4D77-B8E0-44663967266E}"/>
  </w:font>
  <w:font w:name="Cambria">
    <w:panose1 w:val="02040503050406030204"/>
    <w:charset w:val="00"/>
    <w:family w:val="roman"/>
    <w:pitch w:val="variable"/>
    <w:sig w:usb0="E00006FF" w:usb1="420024FF" w:usb2="02000000" w:usb3="00000000" w:csb0="0000019F" w:csb1="00000000"/>
    <w:embedRegular r:id="rId10" w:fontKey="{29B160EB-4816-41C3-B2C5-10AFABFCEC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6940" w14:textId="77777777" w:rsidR="00914ECF" w:rsidRDefault="00914E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504" w14:textId="0D9B0F83" w:rsidR="007609B7" w:rsidRPr="009439F3" w:rsidRDefault="00205EAA">
    <w:pPr>
      <w:widowControl w:val="0"/>
      <w:bidi/>
      <w:jc w:val="center"/>
      <w:rPr>
        <w:rFonts w:ascii="Montserrat SemiBold" w:eastAsia="Montserrat" w:hAnsi="Montserrat SemiBold" w:cs="Montserrat"/>
        <w:b/>
        <w:color w:val="4D4D4D"/>
      </w:rPr>
    </w:pPr>
    <w:r w:rsidRPr="009439F3">
      <w:rPr>
        <w:rFonts w:ascii="Montserrat SemiBold" w:hAnsi="Montserrat SemiBold"/>
        <w:b/>
        <w:bCs/>
        <w:color w:val="4D4D4D"/>
        <w:rtl/>
        <w:lang w:eastAsia="ar" w:bidi="ar-MA"/>
      </w:rPr>
      <w:t xml:space="preserve">– </w:t>
    </w:r>
    <w:r w:rsidRPr="009439F3">
      <w:rPr>
        <w:rFonts w:ascii="Montserrat SemiBold" w:hAnsi="Montserrat SemiBold"/>
        <w:b/>
        <w:bCs/>
        <w:color w:val="4D4D4D"/>
        <w:rtl/>
        <w:lang w:eastAsia="ar" w:bidi="ar-MA"/>
      </w:rPr>
      <w:fldChar w:fldCharType="begin"/>
    </w:r>
    <w:r w:rsidRPr="009439F3">
      <w:rPr>
        <w:rFonts w:ascii="Montserrat SemiBold" w:hAnsi="Montserrat SemiBold"/>
        <w:b/>
        <w:bCs/>
        <w:color w:val="4D4D4D"/>
        <w:rtl/>
        <w:lang w:eastAsia="ar" w:bidi="ar-MA"/>
      </w:rPr>
      <w:instrText>PAGE</w:instrText>
    </w:r>
    <w:r w:rsidRPr="009439F3">
      <w:rPr>
        <w:rFonts w:ascii="Montserrat SemiBold" w:hAnsi="Montserrat SemiBold"/>
        <w:b/>
        <w:bCs/>
        <w:color w:val="4D4D4D"/>
        <w:rtl/>
        <w:lang w:eastAsia="ar" w:bidi="ar-MA"/>
      </w:rPr>
      <w:fldChar w:fldCharType="separate"/>
    </w:r>
    <w:r w:rsidR="00097D1D" w:rsidRPr="009439F3">
      <w:rPr>
        <w:rFonts w:ascii="Montserrat SemiBold" w:hAnsi="Montserrat SemiBold"/>
        <w:b/>
        <w:bCs/>
        <w:noProof/>
        <w:color w:val="4D4D4D"/>
        <w:rtl/>
        <w:lang w:eastAsia="ar" w:bidi="ar-MA"/>
      </w:rPr>
      <w:t>1</w:t>
    </w:r>
    <w:r w:rsidRPr="009439F3">
      <w:rPr>
        <w:rFonts w:ascii="Montserrat SemiBold" w:hAnsi="Montserrat SemiBold"/>
        <w:b/>
        <w:bCs/>
        <w:color w:val="4D4D4D"/>
        <w:rtl/>
        <w:lang w:eastAsia="ar" w:bidi="ar-MA"/>
      </w:rPr>
      <w:fldChar w:fldCharType="end"/>
    </w:r>
    <w:r w:rsidRPr="009439F3">
      <w:rPr>
        <w:rFonts w:ascii="Montserrat SemiBold" w:hAnsi="Montserrat SemiBold"/>
        <w:b/>
        <w:bCs/>
        <w:color w:val="4D4D4D"/>
        <w:rtl/>
        <w:lang w:eastAsia="ar" w:bidi="ar-MA"/>
      </w:rPr>
      <w:t xml:space="preserve"> </w:t>
    </w:r>
    <w:r w:rsidRPr="009439F3">
      <w:rPr>
        <w:rFonts w:ascii="Montserrat SemiBold" w:hAnsi="Montserrat SemiBold"/>
        <w:b/>
        <w:bCs/>
        <w:color w:val="4D4D4D"/>
        <w:rtl/>
        <w:lang w:eastAsia="ar" w:bidi="ar-M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B499F" w14:textId="77777777" w:rsidR="00914ECF" w:rsidRDefault="00914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C5859" w14:textId="77777777" w:rsidR="0084714A" w:rsidRDefault="0084714A">
      <w:r>
        <w:separator/>
      </w:r>
    </w:p>
  </w:footnote>
  <w:footnote w:type="continuationSeparator" w:id="0">
    <w:p w14:paraId="014C5DAC" w14:textId="77777777" w:rsidR="0084714A" w:rsidRDefault="008471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F6" w14:textId="77777777" w:rsidR="007609B7" w:rsidRDefault="007609B7">
    <w:pPr>
      <w:bidi/>
      <w:rPr>
        <w:rFonts w:ascii="Raleway" w:eastAsia="Raleway" w:hAnsi="Raleway" w:cs="Raleway"/>
        <w:b/>
      </w:rPr>
    </w:pPr>
  </w:p>
  <w:p w14:paraId="577674F7" w14:textId="77777777" w:rsidR="007609B7" w:rsidRPr="009439F3" w:rsidRDefault="00205EAA">
    <w:pPr>
      <w:bidi/>
      <w:rPr>
        <w:rFonts w:ascii="Raleway" w:eastAsia="Raleway" w:hAnsi="Raleway" w:cs="Raleway"/>
        <w:b/>
      </w:rPr>
    </w:pPr>
    <w:r w:rsidRPr="009439F3">
      <w:rPr>
        <w:rFonts w:ascii="Raleway" w:hAnsi="Raleway"/>
        <w:b/>
        <w:bCs/>
        <w:rtl/>
        <w:lang w:eastAsia="ar" w:bidi="ar-MA"/>
      </w:rPr>
      <w:t>يونيو 2024</w:t>
    </w:r>
  </w:p>
  <w:p w14:paraId="577674F8" w14:textId="77777777" w:rsidR="007609B7" w:rsidRPr="009439F3" w:rsidRDefault="00205EAA">
    <w:pPr>
      <w:bidi/>
      <w:rPr>
        <w:rFonts w:ascii="Raleway" w:eastAsia="Raleway" w:hAnsi="Raleway" w:cs="Raleway"/>
        <w:b/>
      </w:rPr>
    </w:pPr>
    <w:r w:rsidRPr="009439F3">
      <w:rPr>
        <w:rFonts w:ascii="Raleway" w:hAnsi="Raleway"/>
        <w:b/>
        <w:bCs/>
        <w:rtl/>
        <w:lang w:eastAsia="ar" w:bidi="ar-MA"/>
      </w:rPr>
      <w:t>النشرة رقم 66</w:t>
    </w:r>
  </w:p>
  <w:p w14:paraId="577674F9" w14:textId="77777777" w:rsidR="007609B7" w:rsidRPr="009439F3" w:rsidRDefault="00205EAA">
    <w:pPr>
      <w:bidi/>
      <w:rPr>
        <w:rFonts w:ascii="Raleway" w:eastAsia="Raleway" w:hAnsi="Raleway" w:cs="Raleway"/>
        <w:b/>
      </w:rPr>
    </w:pPr>
    <w:r w:rsidRPr="009439F3">
      <w:rPr>
        <w:rFonts w:ascii="Raleway" w:hAnsi="Raleway"/>
        <w:b/>
        <w:bCs/>
        <w:rtl/>
        <w:lang w:eastAsia="ar" w:bidi="ar-MA"/>
      </w:rPr>
      <w:t xml:space="preserve">مكتب العمدة لشؤون المهاجرين في مدينة بالتيمور                                                                             </w:t>
    </w:r>
  </w:p>
  <w:p w14:paraId="577674FA" w14:textId="77777777" w:rsidR="007609B7" w:rsidRDefault="007609B7">
    <w:pPr>
      <w:bidi/>
      <w:rPr>
        <w:rFonts w:ascii="Raleway" w:eastAsia="Raleway" w:hAnsi="Raleway" w:cs="Raleway"/>
        <w:b/>
      </w:rPr>
    </w:pPr>
  </w:p>
  <w:p w14:paraId="577674FB" w14:textId="77777777" w:rsidR="007609B7" w:rsidRDefault="005E0996">
    <w:pPr>
      <w:bidi/>
      <w:rPr>
        <w:rFonts w:ascii="Raleway" w:eastAsia="Raleway" w:hAnsi="Raleway" w:cs="Raleway"/>
        <w:b/>
      </w:rPr>
    </w:pPr>
    <w:r>
      <w:rPr>
        <w:noProof/>
        <w:lang w:eastAsia="ar" w:bidi="ar-MA"/>
      </w:rPr>
      <w:pict w14:anchorId="57767507">
        <v:rect id="_x0000_i1025" alt="" style="width:441.9pt;height:.05pt;mso-width-percent:0;mso-height-percent:0;mso-width-percent:0;mso-height-percent:0" o:hralign="center" o:hrstd="t" o:hr="t" fillcolor="#a0a0a0" stroked="f"/>
      </w:pict>
    </w:r>
  </w:p>
  <w:p w14:paraId="577674FC" w14:textId="77777777" w:rsidR="007609B7" w:rsidRDefault="007609B7">
    <w:pPr>
      <w:bidi/>
      <w:rPr>
        <w:rFonts w:ascii="Raleway" w:eastAsia="Raleway" w:hAnsi="Raleway" w:cs="Raleway"/>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FD" w14:textId="77777777" w:rsidR="007609B7" w:rsidRDefault="00205EAA">
    <w:pPr>
      <w:widowControl w:val="0"/>
      <w:bidi/>
    </w:pPr>
    <w:r>
      <w:rPr>
        <w:color w:val="4D4D4D"/>
        <w:rtl/>
        <w:lang w:eastAsia="ar" w:bidi="ar-MA"/>
      </w:rPr>
      <w:t xml:space="preserve"> </w:t>
    </w:r>
  </w:p>
  <w:p w14:paraId="577674FE" w14:textId="77777777" w:rsidR="007609B7" w:rsidRDefault="007609B7">
    <w:pPr>
      <w:widowControl w:val="0"/>
      <w:bidi/>
    </w:pPr>
  </w:p>
  <w:p w14:paraId="577674FF" w14:textId="797168EB" w:rsidR="007609B7" w:rsidRPr="009439F3" w:rsidRDefault="00205EAA">
    <w:pPr>
      <w:widowControl w:val="0"/>
      <w:bidi/>
      <w:rPr>
        <w:rFonts w:ascii="Raleway" w:eastAsia="Raleway" w:hAnsi="Raleway" w:cs="Raleway"/>
        <w:b/>
        <w:color w:val="4D4D4D"/>
      </w:rPr>
    </w:pPr>
    <w:r w:rsidRPr="009439F3">
      <w:rPr>
        <w:rFonts w:ascii="Raleway" w:hAnsi="Raleway"/>
        <w:b/>
        <w:bCs/>
        <w:color w:val="4D4D4D"/>
        <w:rtl/>
        <w:lang w:eastAsia="ar" w:bidi="ar-MA"/>
      </w:rPr>
      <w:t xml:space="preserve">يونيو </w:t>
    </w:r>
    <w:r w:rsidRPr="009439F3">
      <w:rPr>
        <w:rFonts w:ascii="Raleway" w:hAnsi="Raleway"/>
        <w:b/>
        <w:bCs/>
        <w:color w:val="4D4D4D"/>
        <w:rtl/>
        <w:lang w:eastAsia="ar" w:bidi="ar-MA"/>
      </w:rPr>
      <w:t>2024</w:t>
    </w:r>
  </w:p>
  <w:p w14:paraId="57767500" w14:textId="77777777" w:rsidR="007609B7" w:rsidRPr="009439F3" w:rsidRDefault="00205EAA">
    <w:pPr>
      <w:widowControl w:val="0"/>
      <w:bidi/>
      <w:ind w:left="20"/>
      <w:rPr>
        <w:rFonts w:ascii="Raleway" w:eastAsia="Raleway" w:hAnsi="Raleway" w:cs="Raleway"/>
        <w:b/>
        <w:color w:val="4D4D4D"/>
        <w:sz w:val="10"/>
        <w:szCs w:val="10"/>
      </w:rPr>
    </w:pPr>
    <w:r w:rsidRPr="009439F3">
      <w:rPr>
        <w:rFonts w:ascii="Raleway" w:hAnsi="Raleway"/>
        <w:b/>
        <w:bCs/>
        <w:color w:val="4D4D4D"/>
        <w:rtl/>
        <w:lang w:eastAsia="ar" w:bidi="ar-MA"/>
      </w:rPr>
      <w:t>النشرة رقم 66</w:t>
    </w:r>
    <w:r w:rsidRPr="009439F3">
      <w:rPr>
        <w:rFonts w:ascii="Raleway" w:hAnsi="Raleway"/>
        <w:b/>
        <w:bCs/>
        <w:color w:val="4D4D4D"/>
        <w:rtl/>
        <w:lang w:eastAsia="ar" w:bidi="ar-MA"/>
      </w:rPr>
      <w:br/>
      <w:t>مكتب العمدة لشؤون المهاجرين في مدينة بالتيمور (</w:t>
    </w:r>
    <w:r w:rsidRPr="009439F3">
      <w:rPr>
        <w:rFonts w:ascii="Raleway" w:hAnsi="Raleway"/>
        <w:b/>
        <w:bCs/>
        <w:color w:val="4D4D4D"/>
        <w:lang w:val="en-US" w:eastAsia="ar" w:bidi="en-US"/>
      </w:rPr>
      <w:t>MIMA</w:t>
    </w:r>
    <w:r w:rsidRPr="009439F3">
      <w:rPr>
        <w:rFonts w:ascii="Raleway" w:hAnsi="Raleway"/>
        <w:b/>
        <w:bCs/>
        <w:color w:val="4D4D4D"/>
        <w:rtl/>
        <w:lang w:eastAsia="ar" w:bidi="ar-MA"/>
      </w:rPr>
      <w:t>)</w:t>
    </w:r>
    <w:r w:rsidRPr="009439F3">
      <w:rPr>
        <w:rFonts w:ascii="Raleway" w:hAnsi="Raleway"/>
        <w:b/>
        <w:bCs/>
        <w:color w:val="4D4D4D"/>
        <w:rtl/>
        <w:lang w:eastAsia="ar" w:bidi="ar-MA"/>
      </w:rPr>
      <w:br/>
    </w:r>
  </w:p>
  <w:p w14:paraId="57767501" w14:textId="77777777" w:rsidR="007609B7" w:rsidRDefault="005E0996">
    <w:pPr>
      <w:widowControl w:val="0"/>
      <w:bidi/>
      <w:ind w:right="-1080"/>
      <w:rPr>
        <w:rFonts w:ascii="Raleway Black" w:eastAsia="Raleway Black" w:hAnsi="Raleway Black" w:cs="Raleway Black"/>
      </w:rPr>
    </w:pPr>
    <w:r>
      <w:rPr>
        <w:noProof/>
        <w:lang w:eastAsia="ar" w:bidi="ar-MA"/>
      </w:rPr>
      <w:pict w14:anchorId="5776750A">
        <v:rect id="_x0000_i1026" alt="" style="width:441.9pt;height:.05pt;mso-width-percent:0;mso-height-percent:0;mso-width-percent:0;mso-height-percent:0" o:hralign="center" o:hrstd="t" o:hr="t" fillcolor="#a0a0a0" stroked="f"/>
      </w:pict>
    </w:r>
  </w:p>
  <w:p w14:paraId="57767502" w14:textId="77777777" w:rsidR="007609B7" w:rsidRDefault="007609B7">
    <w:pPr>
      <w:widowControl w:val="0"/>
      <w:bidi/>
      <w:ind w:right="-1080"/>
      <w:rPr>
        <w:rFonts w:ascii="Raleway Black" w:eastAsia="Raleway Black" w:hAnsi="Raleway Black" w:cs="Raleway Blac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C65B" w14:textId="77777777" w:rsidR="00914ECF" w:rsidRDefault="00914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52013F"/>
    <w:multiLevelType w:val="multilevel"/>
    <w:tmpl w:val="0B1A5032"/>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3286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9B7"/>
    <w:rsid w:val="00097D1D"/>
    <w:rsid w:val="00205EAA"/>
    <w:rsid w:val="0026523B"/>
    <w:rsid w:val="002D6C3D"/>
    <w:rsid w:val="005A6036"/>
    <w:rsid w:val="005E0996"/>
    <w:rsid w:val="007609B7"/>
    <w:rsid w:val="0084714A"/>
    <w:rsid w:val="00914ECF"/>
    <w:rsid w:val="009439F3"/>
    <w:rsid w:val="009C7B0D"/>
    <w:rsid w:val="00A42C2E"/>
    <w:rsid w:val="00B3281F"/>
    <w:rsid w:val="00C6754A"/>
    <w:rsid w:val="00EF7A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6742C"/>
  <w15:docId w15:val="{F49BCFB7-D0FD-4F1B-BBF6-16904AC9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 w:eastAsia="ar-M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Raleway Black" w:eastAsia="Raleway Black" w:hAnsi="Raleway Black" w:cs="Raleway Black"/>
      <w:color w:val="FDB900"/>
      <w:sz w:val="28"/>
      <w:szCs w:val="28"/>
    </w:rPr>
  </w:style>
  <w:style w:type="paragraph" w:styleId="Heading2">
    <w:name w:val="heading 2"/>
    <w:basedOn w:val="Normal"/>
    <w:next w:val="Normal"/>
    <w:uiPriority w:val="9"/>
    <w:semiHidden/>
    <w:unhideWhenUsed/>
    <w:qFormat/>
    <w:pPr>
      <w:keepNext/>
      <w:keepLines/>
      <w:outlineLvl w:val="1"/>
    </w:pPr>
    <w:rPr>
      <w:rFonts w:ascii="Raleway" w:eastAsia="Raleway" w:hAnsi="Raleway" w:cs="Raleway"/>
      <w:b/>
      <w:color w:val="4D4D4D"/>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Montserrat" w:eastAsia="Montserrat" w:hAnsi="Montserrat" w:cs="Montserrat"/>
      <w:b/>
      <w:color w:val="FFAB40"/>
      <w:sz w:val="48"/>
      <w:szCs w:val="48"/>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9439F3"/>
    <w:pPr>
      <w:tabs>
        <w:tab w:val="center" w:pos="4419"/>
        <w:tab w:val="right" w:pos="8838"/>
      </w:tabs>
    </w:pPr>
  </w:style>
  <w:style w:type="character" w:customStyle="1" w:styleId="FooterChar">
    <w:name w:val="Footer Char"/>
    <w:basedOn w:val="DefaultParagraphFont"/>
    <w:link w:val="Footer"/>
    <w:uiPriority w:val="99"/>
    <w:rsid w:val="009439F3"/>
  </w:style>
  <w:style w:type="paragraph" w:styleId="Header">
    <w:name w:val="header"/>
    <w:basedOn w:val="Normal"/>
    <w:link w:val="HeaderChar"/>
    <w:uiPriority w:val="99"/>
    <w:unhideWhenUsed/>
    <w:rsid w:val="009439F3"/>
    <w:pPr>
      <w:tabs>
        <w:tab w:val="center" w:pos="4419"/>
        <w:tab w:val="right" w:pos="8838"/>
      </w:tabs>
    </w:pPr>
  </w:style>
  <w:style w:type="character" w:customStyle="1" w:styleId="HeaderChar">
    <w:name w:val="Header Char"/>
    <w:basedOn w:val="DefaultParagraphFont"/>
    <w:link w:val="Header"/>
    <w:uiPriority w:val="99"/>
    <w:rsid w:val="009439F3"/>
  </w:style>
  <w:style w:type="character" w:styleId="Hyperlink">
    <w:name w:val="Hyperlink"/>
    <w:basedOn w:val="DefaultParagraphFont"/>
    <w:uiPriority w:val="99"/>
    <w:unhideWhenUsed/>
    <w:rsid w:val="009C7B0D"/>
    <w:rPr>
      <w:color w:val="0000FF" w:themeColor="hyperlink"/>
      <w:u w:val="single"/>
    </w:rPr>
  </w:style>
  <w:style w:type="character" w:styleId="UnresolvedMention">
    <w:name w:val="Unresolved Mention"/>
    <w:basedOn w:val="DefaultParagraphFont"/>
    <w:uiPriority w:val="99"/>
    <w:semiHidden/>
    <w:unhideWhenUsed/>
    <w:rsid w:val="009C7B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9.jpg"/><Relationship Id="rId39" Type="http://schemas.openxmlformats.org/officeDocument/2006/relationships/hyperlink" Target="https://baltimorecity.wd1.myworkdayjobs.com/en-US/External/jobs/details/Apprenticeship-and-Internship-Specialist--Blueprint--Grant-Service-Specialist-III--NCS----MOED_R0007819?timeType=7d40a47750080186c10051ab9c205700" TargetMode="External"/><Relationship Id="rId21" Type="http://schemas.openxmlformats.org/officeDocument/2006/relationships/image" Target="media/image6.jpg"/><Relationship Id="rId34" Type="http://schemas.openxmlformats.org/officeDocument/2006/relationships/hyperlink" Target="https://jobs.hopkinsmedicine.org/jobs/clerical-and-administrative-support/us-md/?search_term=&amp;zipcode=21224&amp;radius=10&amp;moscode=&amp;fbclid=IwAR1oLglOEjhRBHw4OY83GrfVW9TPCUcycUPOJizWSm_V8kI4cniYoxmSxh0" TargetMode="External"/><Relationship Id="rId42" Type="http://schemas.openxmlformats.org/officeDocument/2006/relationships/hyperlink" Target="https://www.facebook.com/MIMABaltimor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uwcm.org/careers/senior-director-education-programs-young-men-unit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32" Type="http://schemas.openxmlformats.org/officeDocument/2006/relationships/hyperlink" Target="https://jobs.hopkinsmedicine.org/job/70362/director-of-workforce-development-leadership-us-md-baltimore-johns-hopkins-health-system/" TargetMode="External"/><Relationship Id="rId37" Type="http://schemas.openxmlformats.org/officeDocument/2006/relationships/hyperlink" Target="https://www.islamicleadership.org/careers/basketball-coach" TargetMode="External"/><Relationship Id="rId40" Type="http://schemas.openxmlformats.org/officeDocument/2006/relationships/hyperlink" Target="https://baltimorecity.wd1.myworkdayjobs.com/en-US/External/jobs/details/Executive-Assistant-to-the-Executive-Director--NCS----Baltimore-City-Fire-and-Police-Employees--Retirement-System_R000773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hyperlink" Target="https://www.uscis.gov/newsroom/news-releases/uscis-announces-open-application-period-for-the-citizenship-and-integration-grant-program" TargetMode="External"/><Relationship Id="rId36" Type="http://schemas.openxmlformats.org/officeDocument/2006/relationships/hyperlink" Target="https://baltimorecity.wd1.myworkdayjobs.com/en-US/External/jobs/details/Police-Report-Reviewer_R0007655?timeType=7d40a47750080186c10051ab9c205700" TargetMode="External"/><Relationship Id="rId10" Type="http://schemas.openxmlformats.org/officeDocument/2006/relationships/image" Target="media/image3.png"/><Relationship Id="rId19" Type="http://schemas.openxmlformats.org/officeDocument/2006/relationships/hyperlink" Target="https://211md.org/about/" TargetMode="External"/><Relationship Id="rId31" Type="http://schemas.openxmlformats.org/officeDocument/2006/relationships/hyperlink" Target="https://jobs.hopkinsmedicine.org/job/70523/strategic-workforce-development-program-manager-non-clinical-professional-us-md-bethesda-suburban-hospital/" TargetMode="External"/><Relationship Id="rId44" Type="http://schemas.openxmlformats.org/officeDocument/2006/relationships/hyperlink" Target="https://forms.office.com/g/RbDC7Nxy4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www.coachingsaludholistica.com/events" TargetMode="External"/><Relationship Id="rId30" Type="http://schemas.openxmlformats.org/officeDocument/2006/relationships/hyperlink" Target="https://www.uwcm.org/careers/family-services-manager-school-based" TargetMode="External"/><Relationship Id="rId35" Type="http://schemas.openxmlformats.org/officeDocument/2006/relationships/hyperlink" Target="https://www.irecruit-us.com/index.php?OrgID=I20121215&amp;RequestID=17113914986601c30a6d8f25958&amp;olnew=1&amp;slnew=17&amp;navpg=listings" TargetMode="External"/><Relationship Id="rId43" Type="http://schemas.openxmlformats.org/officeDocument/2006/relationships/hyperlink" Target="https://www.instagram.com/mimabaltimore/"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yperlink" Target="https://secure.rec1.com/MD/baltimore-md/catalog/index?filter=c2VhcmNoPSZjYXRlZ29yeSU1QjEyOTU2JTVEPTEmcmVudGFsJTVCZnJvbSU1RD0mcmVudGFsJTVCdG8lNUQ9JmZmMzQ0ODQyNWNhYjVmMDk0ZWNlMDhkNWVkMmIwYWJkPTE0YjU0MzI0M2QwYjY0MzQxYTYwNGYyZTgxNzMxOWMy" TargetMode="External"/><Relationship Id="rId33" Type="http://schemas.openxmlformats.org/officeDocument/2006/relationships/hyperlink" Target="https://baltimorecity.wd1.myworkdayjobs.com/en-US/External/details/Bilingual-Program-Supervisor--Blueprint---Mayor-s-Office-of-Employment-Development_R0007817" TargetMode="External"/><Relationship Id="rId38" Type="http://schemas.openxmlformats.org/officeDocument/2006/relationships/hyperlink" Target="https://jobapscloud.com/MD/sup/bulpreview.asp?R1=24&amp;R2=005895&amp;R3=0003" TargetMode="External"/><Relationship Id="rId46" Type="http://schemas.openxmlformats.org/officeDocument/2006/relationships/theme" Target="theme/theme1.xml"/><Relationship Id="rId20" Type="http://schemas.openxmlformats.org/officeDocument/2006/relationships/hyperlink" Target="http://search.211md.org/" TargetMode="External"/><Relationship Id="rId41" Type="http://schemas.openxmlformats.org/officeDocument/2006/relationships/hyperlink" Target="https://baltimorecity.wd1.myworkdayjobs.com/en-US/External/jobs/details/XMLNAME-911-Operator---Fire-Department_R0004212"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Qrc4i6nAhHeyH+PEXr5xqqfBxQ==">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3332</Words>
  <Characters>18994</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Abbas, Carmen (Mayor's Office)</dc:creator>
  <cp:lastModifiedBy>Lonczak, Masuma( Mayor's Office)</cp:lastModifiedBy>
  <cp:revision>2</cp:revision>
  <cp:lastPrinted>2024-06-11T15:48:00Z</cp:lastPrinted>
  <dcterms:created xsi:type="dcterms:W3CDTF">2024-06-13T16:58:00Z</dcterms:created>
  <dcterms:modified xsi:type="dcterms:W3CDTF">2024-06-13T16:58:00Z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5eb8793a8ac99616235de16e5f87e3cb11eb56445c784b4af33cbd30b0c6badc</vt:lpwstr>
  </property>
</Properties>
</file>