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6742C" w14:textId="77777777" w:rsidR="007609B7" w:rsidRDefault="00205EAA">
      <w:pPr>
        <w:pStyle w:val="Heading1"/>
      </w:pPr>
      <w:bookmarkStart w:id="0" w:name="_heading=h.ry2t2dpcq0g4" w:colFirst="0" w:colLast="0"/>
      <w:bookmarkEnd w:id="0"/>
      <w:r>
        <w:rPr>
          <w:lang w:bidi="fr-FR"/>
        </w:rPr>
        <w:t>Joyeux Mois du patrimoine immigrant !</w:t>
      </w:r>
      <w:r>
        <w:rPr>
          <w:noProof/>
          <w:lang w:bidi="fr-FR"/>
        </w:rPr>
        <w:drawing>
          <wp:anchor distT="114300" distB="114300" distL="114300" distR="114300" simplePos="0" relativeHeight="251658240" behindDoc="0" locked="0" layoutInCell="1" hidden="0" allowOverlap="1" wp14:anchorId="577674E4" wp14:editId="577674E5">
            <wp:simplePos x="0" y="0"/>
            <wp:positionH relativeFrom="column">
              <wp:posOffset>4505325</wp:posOffset>
            </wp:positionH>
            <wp:positionV relativeFrom="paragraph">
              <wp:posOffset>114300</wp:posOffset>
            </wp:positionV>
            <wp:extent cx="2290763" cy="2290763"/>
            <wp:effectExtent l="0" t="0" r="0" b="0"/>
            <wp:wrapSquare wrapText="bothSides" distT="114300" distB="114300" distL="114300" distR="11430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290763" cy="2290763"/>
                    </a:xfrm>
                    <a:prstGeom prst="rect">
                      <a:avLst/>
                    </a:prstGeom>
                    <a:ln/>
                  </pic:spPr>
                </pic:pic>
              </a:graphicData>
            </a:graphic>
          </wp:anchor>
        </w:drawing>
      </w:r>
    </w:p>
    <w:p w14:paraId="5776742D" w14:textId="66C3CC90" w:rsidR="007609B7" w:rsidRDefault="00205EAA">
      <w:pPr>
        <w:rPr>
          <w:color w:val="434343"/>
        </w:rPr>
      </w:pPr>
      <w:r>
        <w:rPr>
          <w:color w:val="434343"/>
          <w:lang w:bidi="fr-FR"/>
        </w:rPr>
        <w:t xml:space="preserve">Juin est le mois du patrimoine immigrant ! Baltimore s'engage à être une </w:t>
      </w:r>
      <w:hyperlink r:id="rId9">
        <w:r>
          <w:rPr>
            <w:color w:val="1155CC"/>
            <w:u w:val="single"/>
            <w:lang w:bidi="fr-FR"/>
          </w:rPr>
          <w:t>ville accueillante,</w:t>
        </w:r>
      </w:hyperlink>
      <w:r>
        <w:rPr>
          <w:color w:val="434343"/>
          <w:lang w:bidi="fr-FR"/>
        </w:rPr>
        <w:t xml:space="preserve"> et ce mois-ci, nous reconnaissons et célébrons les nombreuses façons dont nos communautés d'immigrants font de Baltimore un endroit plus brillant et meilleur. Rejoignez-nous sur Facebook et Instagram à l'occasion du</w:t>
      </w:r>
      <w:r w:rsidR="001B125F">
        <w:rPr>
          <w:color w:val="434343"/>
          <w:lang w:bidi="fr-FR"/>
        </w:rPr>
        <w:t> </w:t>
      </w:r>
      <w:r>
        <w:rPr>
          <w:color w:val="434343"/>
          <w:lang w:bidi="fr-FR"/>
        </w:rPr>
        <w:t xml:space="preserve">Mois du patrimoine immigrant alors que nous mettons en lumière certaines personnes qui ont </w:t>
      </w:r>
      <w:proofErr w:type="gramStart"/>
      <w:r>
        <w:rPr>
          <w:color w:val="434343"/>
          <w:lang w:bidi="fr-FR"/>
        </w:rPr>
        <w:t>fait</w:t>
      </w:r>
      <w:proofErr w:type="gramEnd"/>
      <w:r>
        <w:rPr>
          <w:color w:val="434343"/>
          <w:lang w:bidi="fr-FR"/>
        </w:rPr>
        <w:t xml:space="preserve"> un effort supplémentaire pour garder nos communautés heureuses, en bonne santé et célébrées.</w:t>
      </w:r>
    </w:p>
    <w:p w14:paraId="5776742E" w14:textId="77777777" w:rsidR="007609B7" w:rsidRDefault="007609B7">
      <w:pPr>
        <w:rPr>
          <w:color w:val="434343"/>
        </w:rPr>
      </w:pPr>
    </w:p>
    <w:p w14:paraId="5776742F" w14:textId="44A97399" w:rsidR="007609B7" w:rsidRDefault="00205EAA">
      <w:pPr>
        <w:rPr>
          <w:color w:val="434343"/>
        </w:rPr>
      </w:pPr>
      <w:r>
        <w:rPr>
          <w:color w:val="434343"/>
          <w:lang w:bidi="fr-FR"/>
        </w:rPr>
        <w:t>Ce mois-ci étant également le mois des fiertés, nous célébrons également les</w:t>
      </w:r>
      <w:r w:rsidR="001B125F">
        <w:rPr>
          <w:color w:val="434343"/>
          <w:lang w:bidi="fr-FR"/>
        </w:rPr>
        <w:t> </w:t>
      </w:r>
      <w:r>
        <w:rPr>
          <w:color w:val="434343"/>
          <w:lang w:bidi="fr-FR"/>
        </w:rPr>
        <w:t>membres de la communauté immigrée LGBTQ+, qui ont apporté d'innombrables contributions à notre histoire, que ce soit à Baltimore ou</w:t>
      </w:r>
      <w:r w:rsidR="001B125F">
        <w:rPr>
          <w:color w:val="434343"/>
          <w:lang w:bidi="fr-FR"/>
        </w:rPr>
        <w:t> </w:t>
      </w:r>
      <w:r>
        <w:rPr>
          <w:color w:val="434343"/>
          <w:lang w:bidi="fr-FR"/>
        </w:rPr>
        <w:t>ailleurs.</w:t>
      </w:r>
    </w:p>
    <w:p w14:paraId="57767430" w14:textId="77777777" w:rsidR="007609B7" w:rsidRDefault="007609B7">
      <w:pPr>
        <w:rPr>
          <w:color w:val="434343"/>
        </w:rPr>
      </w:pPr>
    </w:p>
    <w:p w14:paraId="57767431" w14:textId="52D31B94" w:rsidR="007609B7" w:rsidRDefault="00205EAA" w:rsidP="00094E47">
      <w:pPr>
        <w:spacing w:after="120"/>
      </w:pPr>
      <w:r>
        <w:rPr>
          <w:color w:val="434343"/>
          <w:lang w:bidi="fr-FR"/>
        </w:rPr>
        <w:t xml:space="preserve">Connaissez-vous quelqu'un qui mérite d'être célébré ce mois-ci ? Faites-leur signe sur les réseaux sociaux en utilisant </w:t>
      </w:r>
      <w:proofErr w:type="gramStart"/>
      <w:r>
        <w:rPr>
          <w:color w:val="434343"/>
          <w:lang w:bidi="fr-FR"/>
        </w:rPr>
        <w:t>le hashtag</w:t>
      </w:r>
      <w:proofErr w:type="gramEnd"/>
      <w:r>
        <w:rPr>
          <w:color w:val="434343"/>
          <w:lang w:bidi="fr-FR"/>
        </w:rPr>
        <w:t xml:space="preserve"> #BmoreWelcoming et</w:t>
      </w:r>
      <w:r w:rsidR="001B125F">
        <w:rPr>
          <w:color w:val="434343"/>
          <w:lang w:bidi="fr-FR"/>
        </w:rPr>
        <w:t> </w:t>
      </w:r>
      <w:r>
        <w:rPr>
          <w:color w:val="434343"/>
          <w:lang w:bidi="fr-FR"/>
        </w:rPr>
        <w:t>en</w:t>
      </w:r>
      <w:r w:rsidR="001B125F">
        <w:rPr>
          <w:color w:val="434343"/>
          <w:lang w:bidi="fr-FR"/>
        </w:rPr>
        <w:t> </w:t>
      </w:r>
      <w:r>
        <w:rPr>
          <w:color w:val="434343"/>
          <w:lang w:bidi="fr-FR"/>
        </w:rPr>
        <w:t>taguant @mimabaltimore.</w:t>
      </w:r>
    </w:p>
    <w:p w14:paraId="57767434" w14:textId="77777777" w:rsidR="007609B7" w:rsidRDefault="00205EAA">
      <w:pPr>
        <w:pStyle w:val="Heading1"/>
        <w:jc w:val="center"/>
        <w:rPr>
          <w:rFonts w:ascii="Arial" w:eastAsia="Arial" w:hAnsi="Arial" w:cs="Arial"/>
          <w:color w:val="000000"/>
          <w:sz w:val="22"/>
          <w:szCs w:val="22"/>
        </w:rPr>
      </w:pPr>
      <w:bookmarkStart w:id="1" w:name="_heading=h.emrhla7eiyf5" w:colFirst="0" w:colLast="0"/>
      <w:bookmarkEnd w:id="1"/>
      <w:r>
        <w:rPr>
          <w:noProof/>
          <w:sz w:val="22"/>
          <w:lang w:bidi="fr-FR"/>
        </w:rPr>
        <w:drawing>
          <wp:inline distT="114300" distB="114300" distL="114300" distR="114300" wp14:anchorId="577674E6" wp14:editId="577674E7">
            <wp:extent cx="4386263" cy="2193131"/>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386263" cy="2193131"/>
                    </a:xfrm>
                    <a:prstGeom prst="rect">
                      <a:avLst/>
                    </a:prstGeom>
                    <a:ln/>
                  </pic:spPr>
                </pic:pic>
              </a:graphicData>
            </a:graphic>
          </wp:inline>
        </w:drawing>
      </w:r>
    </w:p>
    <w:p w14:paraId="57767435" w14:textId="77777777" w:rsidR="007609B7" w:rsidRDefault="00205EAA">
      <w:pPr>
        <w:pStyle w:val="Heading1"/>
        <w:rPr>
          <w:sz w:val="22"/>
          <w:szCs w:val="22"/>
        </w:rPr>
      </w:pPr>
      <w:bookmarkStart w:id="2" w:name="_heading=h.mqv7i41rn3ed" w:colFirst="0" w:colLast="0"/>
      <w:bookmarkEnd w:id="2"/>
      <w:r>
        <w:rPr>
          <w:lang w:bidi="fr-FR"/>
        </w:rPr>
        <w:t>Mise à jour du Fonds d'intervention d'urgence de Key Bridge</w:t>
      </w:r>
      <w:r>
        <w:rPr>
          <w:sz w:val="22"/>
          <w:lang w:bidi="fr-FR"/>
        </w:rPr>
        <w:t xml:space="preserve"> </w:t>
      </w:r>
    </w:p>
    <w:p w14:paraId="57767436" w14:textId="77777777" w:rsidR="007609B7" w:rsidRDefault="007609B7">
      <w:pPr>
        <w:shd w:val="clear" w:color="auto" w:fill="FFFFFF"/>
      </w:pPr>
    </w:p>
    <w:p w14:paraId="57767437" w14:textId="34CA0520" w:rsidR="007609B7" w:rsidRDefault="00205EAA">
      <w:pPr>
        <w:shd w:val="clear" w:color="auto" w:fill="FFFFFF"/>
      </w:pPr>
      <w:r>
        <w:rPr>
          <w:lang w:bidi="fr-FR"/>
        </w:rPr>
        <w:t>Peu de temps après l'effondrement du Key Bridge le 26 mars, le Bureau du maire chargé des affaires d'immigration (MIMA) a organisé le fonds d'intervention d'urgence de Key Bridge par l'intermédiaire du Fonds civique de Baltimore. L'objectif principal de ce fonds est d'alléger le fardeau financier auquel sont confrontés les</w:t>
      </w:r>
      <w:r w:rsidR="001B125F">
        <w:rPr>
          <w:lang w:bidi="fr-FR"/>
        </w:rPr>
        <w:t> </w:t>
      </w:r>
      <w:r>
        <w:rPr>
          <w:lang w:bidi="fr-FR"/>
        </w:rPr>
        <w:t xml:space="preserve">survivants et les familles des victimes. Le fonds a reçu un soutien massif : au jeudi 30 mai, le fonds avait reçu 5 584 donateurs pour un total de 858 164,41 $. Merci pour votre générosité et votre soutien à ces familles pendant cette période difficile. Le maire a également annoncé fin mai que le fonds serait prolongé jusqu'au 31 août. Veuillez visiter le site Web de la ville de Baltimore pour lire le communiqué de presse complet. </w:t>
      </w:r>
    </w:p>
    <w:p w14:paraId="57767438" w14:textId="77777777" w:rsidR="007609B7" w:rsidRDefault="007609B7">
      <w:pPr>
        <w:shd w:val="clear" w:color="auto" w:fill="FFFFFF"/>
      </w:pPr>
    </w:p>
    <w:p w14:paraId="57767439" w14:textId="2CA8205B" w:rsidR="007609B7" w:rsidRDefault="00205EAA">
      <w:pPr>
        <w:shd w:val="clear" w:color="auto" w:fill="FFFFFF"/>
      </w:pPr>
      <w:r>
        <w:rPr>
          <w:lang w:bidi="fr-FR"/>
        </w:rPr>
        <w:t>Depuis le 18 avril, des fonds ont commencé à parvenir aux familles pour couvrir leurs besoins de base (loyer, nourriture, services publics, garde d'enfants, envois de fonds, etc.). Le MIMA et le Fonds civique continueront à</w:t>
      </w:r>
      <w:r w:rsidR="001B125F">
        <w:rPr>
          <w:lang w:bidi="fr-FR"/>
        </w:rPr>
        <w:t> </w:t>
      </w:r>
      <w:r>
        <w:rPr>
          <w:lang w:bidi="fr-FR"/>
        </w:rPr>
        <w:t>aider ces familles jusqu'à épuisement des fonds. Veuillez consulter le détail de l'utilisation de ces fonds dans</w:t>
      </w:r>
      <w:r w:rsidR="001B125F">
        <w:rPr>
          <w:lang w:bidi="fr-FR"/>
        </w:rPr>
        <w:t> </w:t>
      </w:r>
      <w:r>
        <w:rPr>
          <w:lang w:bidi="fr-FR"/>
        </w:rPr>
        <w:t>le</w:t>
      </w:r>
      <w:r w:rsidR="001B125F">
        <w:rPr>
          <w:lang w:bidi="fr-FR"/>
        </w:rPr>
        <w:t> </w:t>
      </w:r>
      <w:r>
        <w:rPr>
          <w:lang w:bidi="fr-FR"/>
        </w:rPr>
        <w:t xml:space="preserve">graphique ci-dessous.   </w:t>
      </w:r>
    </w:p>
    <w:p w14:paraId="5776743A" w14:textId="77777777" w:rsidR="007609B7" w:rsidRDefault="007609B7">
      <w:pPr>
        <w:shd w:val="clear" w:color="auto" w:fill="FFFFFF"/>
      </w:pPr>
    </w:p>
    <w:p w14:paraId="5776743B" w14:textId="77777777" w:rsidR="007609B7" w:rsidRDefault="00205EAA">
      <w:pPr>
        <w:shd w:val="clear" w:color="auto" w:fill="FFFFFF"/>
        <w:jc w:val="center"/>
      </w:pPr>
      <w:r>
        <w:rPr>
          <w:noProof/>
          <w:lang w:bidi="fr-FR"/>
        </w:rPr>
        <w:lastRenderedPageBreak/>
        <w:drawing>
          <wp:inline distT="114300" distB="114300" distL="114300" distR="114300" wp14:anchorId="577674E8" wp14:editId="577674E9">
            <wp:extent cx="3581400" cy="1729234"/>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581400" cy="1729234"/>
                    </a:xfrm>
                    <a:prstGeom prst="rect">
                      <a:avLst/>
                    </a:prstGeom>
                    <a:ln/>
                  </pic:spPr>
                </pic:pic>
              </a:graphicData>
            </a:graphic>
          </wp:inline>
        </w:drawing>
      </w:r>
    </w:p>
    <w:p w14:paraId="5776743C" w14:textId="77777777" w:rsidR="007609B7" w:rsidRDefault="007609B7">
      <w:pPr>
        <w:shd w:val="clear" w:color="auto" w:fill="FFFFFF"/>
        <w:jc w:val="center"/>
        <w:rPr>
          <w:highlight w:val="yellow"/>
        </w:rPr>
      </w:pPr>
    </w:p>
    <w:p w14:paraId="5776743D" w14:textId="77777777" w:rsidR="007609B7" w:rsidRDefault="007609B7">
      <w:pPr>
        <w:shd w:val="clear" w:color="auto" w:fill="FFFFFF"/>
        <w:jc w:val="center"/>
        <w:rPr>
          <w:b/>
          <w:i/>
        </w:rPr>
      </w:pPr>
    </w:p>
    <w:p w14:paraId="5776743E" w14:textId="77777777" w:rsidR="007609B7" w:rsidRDefault="00205EAA">
      <w:pPr>
        <w:shd w:val="clear" w:color="auto" w:fill="FFFFFF"/>
        <w:jc w:val="center"/>
      </w:pPr>
      <w:r>
        <w:rPr>
          <w:b/>
          <w:i/>
          <w:lang w:bidi="fr-FR"/>
        </w:rPr>
        <w:t xml:space="preserve">Merci ! </w:t>
      </w:r>
    </w:p>
    <w:p w14:paraId="5776743F" w14:textId="77777777" w:rsidR="007609B7" w:rsidRDefault="007609B7">
      <w:pPr>
        <w:shd w:val="clear" w:color="auto" w:fill="FFFFFF"/>
        <w:jc w:val="center"/>
      </w:pPr>
    </w:p>
    <w:p w14:paraId="57767440" w14:textId="798458FB" w:rsidR="007609B7" w:rsidRDefault="00205EAA">
      <w:pPr>
        <w:shd w:val="clear" w:color="auto" w:fill="FFFFFF"/>
      </w:pPr>
      <w:r>
        <w:rPr>
          <w:lang w:bidi="fr-FR"/>
        </w:rPr>
        <w:t>Le Fonds d'intervention d'urgence de Key Bridge a jusqu'à présent reçu des dons de 5 584 donateurs, pour</w:t>
      </w:r>
      <w:r w:rsidR="001B125F">
        <w:rPr>
          <w:lang w:bidi="fr-FR"/>
        </w:rPr>
        <w:t> </w:t>
      </w:r>
      <w:r>
        <w:rPr>
          <w:lang w:bidi="fr-FR"/>
        </w:rPr>
        <w:t>un</w:t>
      </w:r>
      <w:r w:rsidR="001B125F">
        <w:rPr>
          <w:lang w:bidi="fr-FR"/>
        </w:rPr>
        <w:t> </w:t>
      </w:r>
      <w:r>
        <w:rPr>
          <w:lang w:bidi="fr-FR"/>
        </w:rPr>
        <w:t>total de 858 164,41 $. Ces donateurs ont illustré la signification de « Baltimore Strong » en montrant leur engagement et leur souci envers leurs voisins pendant cette période de difficultés et de chagrin. Ci-dessous, nous avons répertorié les individus et les groupes qui ont fait un don de plus de 1 000 $ avant le 30 mai et</w:t>
      </w:r>
      <w:r w:rsidR="001B125F">
        <w:rPr>
          <w:lang w:bidi="fr-FR"/>
        </w:rPr>
        <w:t> </w:t>
      </w:r>
      <w:r>
        <w:rPr>
          <w:lang w:bidi="fr-FR"/>
        </w:rPr>
        <w:t>qui</w:t>
      </w:r>
      <w:r w:rsidR="001B125F">
        <w:rPr>
          <w:lang w:bidi="fr-FR"/>
        </w:rPr>
        <w:t> </w:t>
      </w:r>
      <w:r>
        <w:rPr>
          <w:lang w:bidi="fr-FR"/>
        </w:rPr>
        <w:t>ont</w:t>
      </w:r>
      <w:r w:rsidR="001B125F">
        <w:rPr>
          <w:lang w:bidi="fr-FR"/>
        </w:rPr>
        <w:t> </w:t>
      </w:r>
      <w:r>
        <w:rPr>
          <w:lang w:bidi="fr-FR"/>
        </w:rPr>
        <w:t xml:space="preserve">consenti à ce que leur nom soit partagé avec le public. Leur générosité et leur soutien sont grandement appréciés. </w:t>
      </w:r>
    </w:p>
    <w:p w14:paraId="57767441" w14:textId="77777777" w:rsidR="007609B7" w:rsidRDefault="00205EAA">
      <w:pPr>
        <w:shd w:val="clear" w:color="auto" w:fill="FFFFFF"/>
        <w:jc w:val="center"/>
      </w:pPr>
      <w:r>
        <w:rPr>
          <w:lang w:bidi="fr-FR"/>
        </w:rPr>
        <w:t xml:space="preserve"> </w:t>
      </w:r>
    </w:p>
    <w:p w14:paraId="57767442" w14:textId="77777777" w:rsidR="007609B7" w:rsidRDefault="00205EAA">
      <w:pPr>
        <w:shd w:val="clear" w:color="auto" w:fill="FFFFFF"/>
        <w:jc w:val="center"/>
      </w:pPr>
      <w:r>
        <w:rPr>
          <w:b/>
          <w:lang w:bidi="fr-FR"/>
        </w:rPr>
        <w:t xml:space="preserve">1 000 $ - 9 999 $ </w:t>
      </w:r>
    </w:p>
    <w:tbl>
      <w:tblPr>
        <w:tblStyle w:val="a"/>
        <w:tblW w:w="94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710"/>
        <w:gridCol w:w="4710"/>
      </w:tblGrid>
      <w:tr w:rsidR="007609B7" w14:paraId="57767466" w14:textId="77777777">
        <w:trPr>
          <w:trHeight w:val="4980"/>
        </w:trPr>
        <w:tc>
          <w:tcPr>
            <w:tcW w:w="4710" w:type="dxa"/>
            <w:tcBorders>
              <w:top w:val="single" w:sz="12" w:space="0" w:color="FFFFFF"/>
              <w:left w:val="single" w:sz="12" w:space="0" w:color="FFFFFF"/>
              <w:bottom w:val="single" w:sz="12" w:space="0" w:color="FFFFFF"/>
              <w:right w:val="single" w:sz="12" w:space="0" w:color="FFFFFF"/>
            </w:tcBorders>
            <w:tcMar>
              <w:top w:w="0" w:type="dxa"/>
              <w:left w:w="0" w:type="dxa"/>
              <w:bottom w:w="0" w:type="dxa"/>
              <w:right w:w="0" w:type="dxa"/>
            </w:tcMar>
          </w:tcPr>
          <w:p w14:paraId="57767443" w14:textId="77777777" w:rsidR="007609B7" w:rsidRDefault="00205EAA">
            <w:pPr>
              <w:shd w:val="clear" w:color="auto" w:fill="FFFFFF"/>
              <w:spacing w:before="40" w:after="40"/>
              <w:ind w:left="-80"/>
              <w:jc w:val="center"/>
            </w:pPr>
            <w:r>
              <w:rPr>
                <w:lang w:bidi="fr-FR"/>
              </w:rPr>
              <w:t xml:space="preserve">Organismes caritatifs </w:t>
            </w:r>
            <w:proofErr w:type="spellStart"/>
            <w:r>
              <w:rPr>
                <w:lang w:bidi="fr-FR"/>
              </w:rPr>
              <w:t>ActBlue</w:t>
            </w:r>
            <w:proofErr w:type="spellEnd"/>
            <w:r>
              <w:rPr>
                <w:lang w:bidi="fr-FR"/>
              </w:rPr>
              <w:t xml:space="preserve"> </w:t>
            </w:r>
          </w:p>
          <w:p w14:paraId="57767444" w14:textId="77777777" w:rsidR="007609B7" w:rsidRDefault="00205EAA">
            <w:pPr>
              <w:shd w:val="clear" w:color="auto" w:fill="FFFFFF"/>
              <w:spacing w:before="40" w:after="40"/>
              <w:ind w:left="-80"/>
              <w:jc w:val="center"/>
            </w:pPr>
            <w:r>
              <w:rPr>
                <w:lang w:bidi="fr-FR"/>
              </w:rPr>
              <w:t xml:space="preserve">Maria Anderson </w:t>
            </w:r>
          </w:p>
          <w:p w14:paraId="57767445" w14:textId="77777777" w:rsidR="007609B7" w:rsidRDefault="00205EAA">
            <w:pPr>
              <w:shd w:val="clear" w:color="auto" w:fill="FFFFFF"/>
              <w:spacing w:before="40" w:after="40"/>
              <w:ind w:left="-80"/>
              <w:jc w:val="center"/>
            </w:pPr>
            <w:r>
              <w:rPr>
                <w:lang w:bidi="fr-FR"/>
              </w:rPr>
              <w:t xml:space="preserve">Dwight Bartholomew </w:t>
            </w:r>
          </w:p>
          <w:p w14:paraId="57767446" w14:textId="77777777" w:rsidR="007609B7" w:rsidRDefault="00205EAA">
            <w:pPr>
              <w:shd w:val="clear" w:color="auto" w:fill="FFFFFF"/>
              <w:spacing w:before="40" w:after="40"/>
              <w:ind w:left="-80"/>
              <w:jc w:val="center"/>
            </w:pPr>
            <w:proofErr w:type="spellStart"/>
            <w:r>
              <w:rPr>
                <w:lang w:bidi="fr-FR"/>
              </w:rPr>
              <w:t>Boscov's</w:t>
            </w:r>
            <w:proofErr w:type="spellEnd"/>
            <w:r>
              <w:rPr>
                <w:lang w:bidi="fr-FR"/>
              </w:rPr>
              <w:t xml:space="preserve"> Department Store </w:t>
            </w:r>
          </w:p>
          <w:p w14:paraId="57767447" w14:textId="77777777" w:rsidR="007609B7" w:rsidRDefault="00205EAA">
            <w:pPr>
              <w:shd w:val="clear" w:color="auto" w:fill="FFFFFF"/>
              <w:spacing w:before="40" w:after="40"/>
              <w:ind w:left="-80"/>
              <w:jc w:val="center"/>
            </w:pPr>
            <w:r>
              <w:rPr>
                <w:lang w:bidi="fr-FR"/>
              </w:rPr>
              <w:t xml:space="preserve">Cape </w:t>
            </w:r>
            <w:proofErr w:type="spellStart"/>
            <w:r>
              <w:rPr>
                <w:lang w:bidi="fr-FR"/>
              </w:rPr>
              <w:t>Foundation</w:t>
            </w:r>
            <w:proofErr w:type="spellEnd"/>
            <w:r>
              <w:rPr>
                <w:lang w:bidi="fr-FR"/>
              </w:rPr>
              <w:t xml:space="preserve"> of Maryland </w:t>
            </w:r>
          </w:p>
          <w:p w14:paraId="57767448" w14:textId="77777777" w:rsidR="007609B7" w:rsidRDefault="00205EAA">
            <w:pPr>
              <w:shd w:val="clear" w:color="auto" w:fill="FFFFFF"/>
              <w:spacing w:before="40" w:after="40"/>
              <w:ind w:left="-80"/>
              <w:jc w:val="center"/>
            </w:pPr>
            <w:proofErr w:type="spellStart"/>
            <w:r>
              <w:rPr>
                <w:lang w:bidi="fr-FR"/>
              </w:rPr>
              <w:t>Deight</w:t>
            </w:r>
            <w:proofErr w:type="spellEnd"/>
            <w:r>
              <w:rPr>
                <w:lang w:bidi="fr-FR"/>
              </w:rPr>
              <w:t xml:space="preserve"> Chandler </w:t>
            </w:r>
          </w:p>
          <w:p w14:paraId="57767449" w14:textId="77777777" w:rsidR="007609B7" w:rsidRDefault="00205EAA">
            <w:pPr>
              <w:shd w:val="clear" w:color="auto" w:fill="FFFFFF"/>
              <w:spacing w:before="40" w:after="40"/>
              <w:ind w:left="-80"/>
              <w:jc w:val="center"/>
            </w:pPr>
            <w:r>
              <w:rPr>
                <w:lang w:bidi="fr-FR"/>
              </w:rPr>
              <w:t xml:space="preserve">Annie </w:t>
            </w:r>
            <w:proofErr w:type="spellStart"/>
            <w:r>
              <w:rPr>
                <w:lang w:bidi="fr-FR"/>
              </w:rPr>
              <w:t>Demczak</w:t>
            </w:r>
            <w:proofErr w:type="spellEnd"/>
            <w:r>
              <w:rPr>
                <w:lang w:bidi="fr-FR"/>
              </w:rPr>
              <w:t xml:space="preserve"> </w:t>
            </w:r>
          </w:p>
          <w:p w14:paraId="5776744A" w14:textId="77777777" w:rsidR="007609B7" w:rsidRDefault="00205EAA">
            <w:pPr>
              <w:shd w:val="clear" w:color="auto" w:fill="FFFFFF"/>
              <w:spacing w:before="40" w:after="40"/>
              <w:ind w:left="-80"/>
              <w:jc w:val="center"/>
            </w:pPr>
            <w:r>
              <w:rPr>
                <w:lang w:bidi="fr-FR"/>
              </w:rPr>
              <w:t xml:space="preserve">Marc Dixon </w:t>
            </w:r>
          </w:p>
          <w:p w14:paraId="5776744B" w14:textId="77777777" w:rsidR="007609B7" w:rsidRDefault="00205EAA">
            <w:pPr>
              <w:shd w:val="clear" w:color="auto" w:fill="FFFFFF"/>
              <w:spacing w:before="40" w:after="40"/>
              <w:ind w:left="-80"/>
              <w:jc w:val="center"/>
            </w:pPr>
            <w:r>
              <w:rPr>
                <w:lang w:bidi="fr-FR"/>
              </w:rPr>
              <w:t xml:space="preserve">Domino </w:t>
            </w:r>
            <w:proofErr w:type="spellStart"/>
            <w:r>
              <w:rPr>
                <w:lang w:bidi="fr-FR"/>
              </w:rPr>
              <w:t>Foods</w:t>
            </w:r>
            <w:proofErr w:type="spellEnd"/>
            <w:r>
              <w:rPr>
                <w:lang w:bidi="fr-FR"/>
              </w:rPr>
              <w:t xml:space="preserve"> </w:t>
            </w:r>
            <w:proofErr w:type="spellStart"/>
            <w:r>
              <w:rPr>
                <w:lang w:bidi="fr-FR"/>
              </w:rPr>
              <w:t>Inc</w:t>
            </w:r>
            <w:proofErr w:type="spellEnd"/>
            <w:r>
              <w:rPr>
                <w:lang w:bidi="fr-FR"/>
              </w:rPr>
              <w:t xml:space="preserve"> </w:t>
            </w:r>
          </w:p>
          <w:p w14:paraId="5776744C" w14:textId="77777777" w:rsidR="007609B7" w:rsidRDefault="00205EAA">
            <w:pPr>
              <w:shd w:val="clear" w:color="auto" w:fill="FFFFFF"/>
              <w:spacing w:before="40" w:after="40"/>
              <w:ind w:left="-80"/>
              <w:jc w:val="center"/>
            </w:pPr>
            <w:r>
              <w:rPr>
                <w:lang w:bidi="fr-FR"/>
              </w:rPr>
              <w:t xml:space="preserve">Dutch Courage </w:t>
            </w:r>
          </w:p>
          <w:p w14:paraId="5776744D" w14:textId="77777777" w:rsidR="007609B7" w:rsidRDefault="00205EAA">
            <w:pPr>
              <w:shd w:val="clear" w:color="auto" w:fill="FFFFFF"/>
              <w:spacing w:before="40" w:after="40"/>
              <w:ind w:left="-80"/>
              <w:jc w:val="center"/>
            </w:pPr>
            <w:r>
              <w:rPr>
                <w:lang w:bidi="fr-FR"/>
              </w:rPr>
              <w:t xml:space="preserve">James Chapman </w:t>
            </w:r>
          </w:p>
          <w:p w14:paraId="5776744E" w14:textId="77777777" w:rsidR="007609B7" w:rsidRDefault="00205EAA">
            <w:pPr>
              <w:shd w:val="clear" w:color="auto" w:fill="FFFFFF"/>
              <w:spacing w:before="40" w:after="40"/>
              <w:ind w:left="-80"/>
              <w:jc w:val="center"/>
            </w:pPr>
            <w:r>
              <w:rPr>
                <w:lang w:bidi="fr-FR"/>
              </w:rPr>
              <w:t xml:space="preserve">Louis Christopher </w:t>
            </w:r>
          </w:p>
          <w:p w14:paraId="5776744F" w14:textId="77777777" w:rsidR="007609B7" w:rsidRDefault="00205EAA">
            <w:pPr>
              <w:shd w:val="clear" w:color="auto" w:fill="FFFFFF"/>
              <w:spacing w:before="40" w:after="40"/>
              <w:ind w:left="-80"/>
              <w:jc w:val="center"/>
            </w:pPr>
            <w:r>
              <w:rPr>
                <w:lang w:bidi="fr-FR"/>
              </w:rPr>
              <w:t xml:space="preserve">Nancy </w:t>
            </w:r>
            <w:proofErr w:type="spellStart"/>
            <w:r>
              <w:rPr>
                <w:lang w:bidi="fr-FR"/>
              </w:rPr>
              <w:t>Codori</w:t>
            </w:r>
            <w:proofErr w:type="spellEnd"/>
            <w:r>
              <w:rPr>
                <w:lang w:bidi="fr-FR"/>
              </w:rPr>
              <w:t xml:space="preserve"> </w:t>
            </w:r>
          </w:p>
          <w:p w14:paraId="57767450" w14:textId="77777777" w:rsidR="007609B7" w:rsidRDefault="00205EAA">
            <w:pPr>
              <w:shd w:val="clear" w:color="auto" w:fill="FFFFFF"/>
              <w:spacing w:before="40" w:after="40"/>
              <w:ind w:left="-80"/>
              <w:jc w:val="center"/>
            </w:pPr>
            <w:r>
              <w:rPr>
                <w:lang w:bidi="fr-FR"/>
              </w:rPr>
              <w:t xml:space="preserve">Ebenezer Baptist Church </w:t>
            </w:r>
          </w:p>
          <w:p w14:paraId="57767451" w14:textId="77777777" w:rsidR="007609B7" w:rsidRDefault="00205EAA">
            <w:pPr>
              <w:shd w:val="clear" w:color="auto" w:fill="FFFFFF"/>
              <w:spacing w:before="40" w:after="40"/>
              <w:ind w:left="-80"/>
              <w:jc w:val="center"/>
            </w:pPr>
            <w:r>
              <w:rPr>
                <w:lang w:bidi="fr-FR"/>
              </w:rPr>
              <w:t xml:space="preserve">Cecil Flamer </w:t>
            </w:r>
          </w:p>
          <w:p w14:paraId="57767452" w14:textId="77777777" w:rsidR="007609B7" w:rsidRDefault="00205EAA">
            <w:pPr>
              <w:shd w:val="clear" w:color="auto" w:fill="FFFFFF"/>
              <w:spacing w:before="40" w:after="40"/>
              <w:ind w:left="-80"/>
              <w:jc w:val="center"/>
            </w:pPr>
            <w:r>
              <w:rPr>
                <w:lang w:bidi="fr-FR"/>
              </w:rPr>
              <w:t xml:space="preserve">Linda Foreman </w:t>
            </w:r>
          </w:p>
          <w:p w14:paraId="57767453" w14:textId="77777777" w:rsidR="007609B7" w:rsidRDefault="00205EAA">
            <w:pPr>
              <w:shd w:val="clear" w:color="auto" w:fill="FFFFFF"/>
              <w:spacing w:before="40" w:after="40"/>
              <w:ind w:left="-80"/>
              <w:jc w:val="center"/>
            </w:pPr>
            <w:proofErr w:type="spellStart"/>
            <w:r>
              <w:rPr>
                <w:lang w:bidi="fr-FR"/>
              </w:rPr>
              <w:t>Harkins</w:t>
            </w:r>
            <w:proofErr w:type="spellEnd"/>
            <w:r>
              <w:rPr>
                <w:lang w:bidi="fr-FR"/>
              </w:rPr>
              <w:t xml:space="preserve"> </w:t>
            </w:r>
            <w:proofErr w:type="spellStart"/>
            <w:r>
              <w:rPr>
                <w:lang w:bidi="fr-FR"/>
              </w:rPr>
              <w:t>Foundation</w:t>
            </w:r>
            <w:proofErr w:type="spellEnd"/>
            <w:r>
              <w:rPr>
                <w:lang w:bidi="fr-FR"/>
              </w:rPr>
              <w:t xml:space="preserve"> </w:t>
            </w:r>
            <w:proofErr w:type="spellStart"/>
            <w:r>
              <w:rPr>
                <w:lang w:bidi="fr-FR"/>
              </w:rPr>
              <w:t>Inc</w:t>
            </w:r>
            <w:proofErr w:type="spellEnd"/>
            <w:r>
              <w:rPr>
                <w:lang w:bidi="fr-FR"/>
              </w:rPr>
              <w:t xml:space="preserve"> </w:t>
            </w:r>
          </w:p>
          <w:p w14:paraId="57767454" w14:textId="77777777" w:rsidR="007609B7" w:rsidRDefault="00205EAA">
            <w:pPr>
              <w:shd w:val="clear" w:color="auto" w:fill="FFFFFF"/>
              <w:spacing w:before="40" w:after="40"/>
              <w:ind w:left="-80"/>
              <w:jc w:val="center"/>
            </w:pPr>
            <w:r>
              <w:rPr>
                <w:lang w:bidi="fr-FR"/>
              </w:rPr>
              <w:t xml:space="preserve"> </w:t>
            </w:r>
          </w:p>
        </w:tc>
        <w:tc>
          <w:tcPr>
            <w:tcW w:w="4710" w:type="dxa"/>
            <w:tcBorders>
              <w:top w:val="single" w:sz="12" w:space="0" w:color="FFFFFF"/>
              <w:left w:val="single" w:sz="12" w:space="0" w:color="FFFFFF"/>
              <w:bottom w:val="single" w:sz="12" w:space="0" w:color="FFFFFF"/>
              <w:right w:val="single" w:sz="12" w:space="0" w:color="FFFFFF"/>
            </w:tcBorders>
            <w:tcMar>
              <w:top w:w="0" w:type="dxa"/>
              <w:left w:w="0" w:type="dxa"/>
              <w:bottom w:w="0" w:type="dxa"/>
              <w:right w:w="0" w:type="dxa"/>
            </w:tcMar>
          </w:tcPr>
          <w:p w14:paraId="57767455" w14:textId="77777777" w:rsidR="007609B7" w:rsidRDefault="00205EAA">
            <w:pPr>
              <w:shd w:val="clear" w:color="auto" w:fill="FFFFFF"/>
              <w:spacing w:before="40" w:after="40"/>
              <w:ind w:left="-80"/>
              <w:jc w:val="center"/>
            </w:pPr>
            <w:r>
              <w:rPr>
                <w:lang w:bidi="fr-FR"/>
              </w:rPr>
              <w:t xml:space="preserve">Hill-Snowdon </w:t>
            </w:r>
            <w:proofErr w:type="spellStart"/>
            <w:r>
              <w:rPr>
                <w:lang w:bidi="fr-FR"/>
              </w:rPr>
              <w:t>Foundation</w:t>
            </w:r>
            <w:proofErr w:type="spellEnd"/>
            <w:r>
              <w:rPr>
                <w:lang w:bidi="fr-FR"/>
              </w:rPr>
              <w:t xml:space="preserve"> </w:t>
            </w:r>
          </w:p>
          <w:p w14:paraId="57767456" w14:textId="77777777" w:rsidR="007609B7" w:rsidRDefault="00205EAA">
            <w:pPr>
              <w:shd w:val="clear" w:color="auto" w:fill="FFFFFF"/>
              <w:spacing w:before="40" w:after="40"/>
              <w:ind w:left="-80"/>
              <w:jc w:val="center"/>
            </w:pPr>
            <w:r>
              <w:rPr>
                <w:lang w:bidi="fr-FR"/>
              </w:rPr>
              <w:t xml:space="preserve">Index </w:t>
            </w:r>
            <w:proofErr w:type="spellStart"/>
            <w:r>
              <w:rPr>
                <w:lang w:bidi="fr-FR"/>
              </w:rPr>
              <w:t>Analytic</w:t>
            </w:r>
            <w:proofErr w:type="spellEnd"/>
            <w:r>
              <w:rPr>
                <w:lang w:bidi="fr-FR"/>
              </w:rPr>
              <w:t xml:space="preserve"> </w:t>
            </w:r>
          </w:p>
          <w:p w14:paraId="57767457" w14:textId="77777777" w:rsidR="007609B7" w:rsidRDefault="00205EAA">
            <w:pPr>
              <w:shd w:val="clear" w:color="auto" w:fill="FFFFFF"/>
              <w:spacing w:before="40" w:after="40"/>
              <w:ind w:left="-80"/>
              <w:jc w:val="center"/>
            </w:pPr>
            <w:r>
              <w:rPr>
                <w:lang w:bidi="fr-FR"/>
              </w:rPr>
              <w:t xml:space="preserve">Peter </w:t>
            </w:r>
            <w:proofErr w:type="spellStart"/>
            <w:r>
              <w:rPr>
                <w:lang w:bidi="fr-FR"/>
              </w:rPr>
              <w:t>Keisler</w:t>
            </w:r>
            <w:proofErr w:type="spellEnd"/>
            <w:r>
              <w:rPr>
                <w:lang w:bidi="fr-FR"/>
              </w:rPr>
              <w:t xml:space="preserve"> </w:t>
            </w:r>
          </w:p>
          <w:p w14:paraId="57767458" w14:textId="77777777" w:rsidR="007609B7" w:rsidRDefault="00205EAA">
            <w:pPr>
              <w:shd w:val="clear" w:color="auto" w:fill="FFFFFF"/>
              <w:spacing w:before="40" w:after="40"/>
              <w:ind w:left="-80"/>
              <w:jc w:val="center"/>
            </w:pPr>
            <w:r>
              <w:rPr>
                <w:lang w:bidi="fr-FR"/>
              </w:rPr>
              <w:t xml:space="preserve">George </w:t>
            </w:r>
            <w:proofErr w:type="spellStart"/>
            <w:r>
              <w:rPr>
                <w:lang w:bidi="fr-FR"/>
              </w:rPr>
              <w:t>Korphage</w:t>
            </w:r>
            <w:proofErr w:type="spellEnd"/>
            <w:r>
              <w:rPr>
                <w:lang w:bidi="fr-FR"/>
              </w:rPr>
              <w:t xml:space="preserve"> </w:t>
            </w:r>
          </w:p>
          <w:p w14:paraId="57767459" w14:textId="77777777" w:rsidR="007609B7" w:rsidRDefault="00205EAA">
            <w:pPr>
              <w:shd w:val="clear" w:color="auto" w:fill="FFFFFF"/>
              <w:spacing w:before="40" w:after="40"/>
              <w:ind w:left="-80"/>
              <w:jc w:val="center"/>
            </w:pPr>
            <w:r>
              <w:rPr>
                <w:lang w:bidi="fr-FR"/>
              </w:rPr>
              <w:t xml:space="preserve">Lega Calcio </w:t>
            </w:r>
            <w:proofErr w:type="spellStart"/>
            <w:r>
              <w:rPr>
                <w:lang w:bidi="fr-FR"/>
              </w:rPr>
              <w:t>Serie</w:t>
            </w:r>
            <w:proofErr w:type="spellEnd"/>
            <w:r>
              <w:rPr>
                <w:lang w:bidi="fr-FR"/>
              </w:rPr>
              <w:t xml:space="preserve"> A </w:t>
            </w:r>
          </w:p>
          <w:p w14:paraId="5776745A" w14:textId="77777777" w:rsidR="007609B7" w:rsidRDefault="00205EAA">
            <w:pPr>
              <w:shd w:val="clear" w:color="auto" w:fill="FFFFFF"/>
              <w:spacing w:before="40" w:after="40"/>
              <w:ind w:left="-80"/>
              <w:jc w:val="center"/>
            </w:pPr>
            <w:r>
              <w:rPr>
                <w:lang w:bidi="fr-FR"/>
              </w:rPr>
              <w:t xml:space="preserve">Asuncion Martinez </w:t>
            </w:r>
          </w:p>
          <w:p w14:paraId="5776745B" w14:textId="77777777" w:rsidR="007609B7" w:rsidRDefault="00205EAA">
            <w:pPr>
              <w:shd w:val="clear" w:color="auto" w:fill="FFFFFF"/>
              <w:spacing w:before="40" w:after="40"/>
              <w:ind w:left="-80"/>
              <w:jc w:val="center"/>
            </w:pPr>
            <w:proofErr w:type="spellStart"/>
            <w:r>
              <w:rPr>
                <w:lang w:bidi="fr-FR"/>
              </w:rPr>
              <w:t>Memorial</w:t>
            </w:r>
            <w:proofErr w:type="spellEnd"/>
            <w:r>
              <w:rPr>
                <w:lang w:bidi="fr-FR"/>
              </w:rPr>
              <w:t xml:space="preserve"> Episcopal Church </w:t>
            </w:r>
          </w:p>
          <w:p w14:paraId="5776745C" w14:textId="77777777" w:rsidR="007609B7" w:rsidRDefault="00205EAA">
            <w:pPr>
              <w:shd w:val="clear" w:color="auto" w:fill="FFFFFF"/>
              <w:spacing w:before="40" w:after="40"/>
              <w:ind w:left="-80"/>
              <w:jc w:val="center"/>
            </w:pPr>
            <w:r>
              <w:rPr>
                <w:lang w:bidi="fr-FR"/>
              </w:rPr>
              <w:t xml:space="preserve">Jennifer Molina </w:t>
            </w:r>
          </w:p>
          <w:p w14:paraId="5776745D" w14:textId="77777777" w:rsidR="007609B7" w:rsidRDefault="00205EAA">
            <w:pPr>
              <w:shd w:val="clear" w:color="auto" w:fill="FFFFFF"/>
              <w:spacing w:before="40" w:after="40"/>
              <w:ind w:left="-80"/>
              <w:jc w:val="center"/>
            </w:pPr>
            <w:r>
              <w:rPr>
                <w:lang w:bidi="fr-FR"/>
              </w:rPr>
              <w:t xml:space="preserve">NOVA </w:t>
            </w:r>
            <w:proofErr w:type="spellStart"/>
            <w:r>
              <w:rPr>
                <w:lang w:bidi="fr-FR"/>
              </w:rPr>
              <w:t>Catholic</w:t>
            </w:r>
            <w:proofErr w:type="spellEnd"/>
            <w:r>
              <w:rPr>
                <w:lang w:bidi="fr-FR"/>
              </w:rPr>
              <w:t xml:space="preserve"> Community </w:t>
            </w:r>
          </w:p>
          <w:p w14:paraId="5776745E" w14:textId="77777777" w:rsidR="007609B7" w:rsidRDefault="00205EAA">
            <w:pPr>
              <w:shd w:val="clear" w:color="auto" w:fill="FFFFFF"/>
              <w:spacing w:before="40" w:after="40"/>
              <w:ind w:left="-80"/>
              <w:jc w:val="center"/>
            </w:pPr>
            <w:r>
              <w:rPr>
                <w:lang w:bidi="fr-FR"/>
              </w:rPr>
              <w:t xml:space="preserve">Oriole </w:t>
            </w:r>
            <w:proofErr w:type="spellStart"/>
            <w:r>
              <w:rPr>
                <w:lang w:bidi="fr-FR"/>
              </w:rPr>
              <w:t>Advocates</w:t>
            </w:r>
            <w:proofErr w:type="spellEnd"/>
            <w:r>
              <w:rPr>
                <w:lang w:bidi="fr-FR"/>
              </w:rPr>
              <w:t xml:space="preserve"> Charitable </w:t>
            </w:r>
            <w:proofErr w:type="spellStart"/>
            <w:r>
              <w:rPr>
                <w:lang w:bidi="fr-FR"/>
              </w:rPr>
              <w:t>Foundation</w:t>
            </w:r>
            <w:proofErr w:type="spellEnd"/>
            <w:r>
              <w:rPr>
                <w:lang w:bidi="fr-FR"/>
              </w:rPr>
              <w:t xml:space="preserve">, Inc. </w:t>
            </w:r>
          </w:p>
          <w:p w14:paraId="5776745F" w14:textId="77777777" w:rsidR="007609B7" w:rsidRDefault="00205EAA">
            <w:pPr>
              <w:shd w:val="clear" w:color="auto" w:fill="FFFFFF"/>
              <w:spacing w:before="40" w:after="40"/>
              <w:ind w:left="-80"/>
              <w:jc w:val="center"/>
            </w:pPr>
            <w:r>
              <w:rPr>
                <w:lang w:bidi="fr-FR"/>
              </w:rPr>
              <w:t xml:space="preserve">Michelle Pratt </w:t>
            </w:r>
          </w:p>
          <w:p w14:paraId="57767460" w14:textId="77777777" w:rsidR="007609B7" w:rsidRDefault="00205EAA">
            <w:pPr>
              <w:shd w:val="clear" w:color="auto" w:fill="FFFFFF"/>
              <w:spacing w:before="40" w:after="40"/>
              <w:ind w:left="-80"/>
              <w:jc w:val="center"/>
            </w:pPr>
            <w:proofErr w:type="spellStart"/>
            <w:r>
              <w:rPr>
                <w:lang w:bidi="fr-FR"/>
              </w:rPr>
              <w:t>Magan</w:t>
            </w:r>
            <w:proofErr w:type="spellEnd"/>
            <w:r>
              <w:rPr>
                <w:lang w:bidi="fr-FR"/>
              </w:rPr>
              <w:t xml:space="preserve"> </w:t>
            </w:r>
            <w:proofErr w:type="spellStart"/>
            <w:r>
              <w:rPr>
                <w:lang w:bidi="fr-FR"/>
              </w:rPr>
              <w:t>Ruthke</w:t>
            </w:r>
            <w:proofErr w:type="spellEnd"/>
            <w:r>
              <w:rPr>
                <w:lang w:bidi="fr-FR"/>
              </w:rPr>
              <w:t xml:space="preserve"> </w:t>
            </w:r>
          </w:p>
          <w:p w14:paraId="57767461" w14:textId="77777777" w:rsidR="007609B7" w:rsidRDefault="00205EAA">
            <w:pPr>
              <w:shd w:val="clear" w:color="auto" w:fill="FFFFFF"/>
              <w:spacing w:before="40" w:after="40"/>
              <w:ind w:left="-80"/>
              <w:jc w:val="center"/>
            </w:pPr>
            <w:r>
              <w:rPr>
                <w:lang w:bidi="fr-FR"/>
              </w:rPr>
              <w:t xml:space="preserve">Timothy </w:t>
            </w:r>
            <w:proofErr w:type="spellStart"/>
            <w:r>
              <w:rPr>
                <w:lang w:bidi="fr-FR"/>
              </w:rPr>
              <w:t>Soncrant</w:t>
            </w:r>
            <w:proofErr w:type="spellEnd"/>
            <w:r>
              <w:rPr>
                <w:lang w:bidi="fr-FR"/>
              </w:rPr>
              <w:t xml:space="preserve"> </w:t>
            </w:r>
          </w:p>
          <w:p w14:paraId="57767462" w14:textId="77777777" w:rsidR="007609B7" w:rsidRDefault="00205EAA">
            <w:pPr>
              <w:shd w:val="clear" w:color="auto" w:fill="FFFFFF"/>
              <w:spacing w:before="40" w:after="40"/>
              <w:ind w:left="-80"/>
              <w:jc w:val="center"/>
            </w:pPr>
            <w:proofErr w:type="spellStart"/>
            <w:r>
              <w:rPr>
                <w:lang w:bidi="fr-FR"/>
              </w:rPr>
              <w:t>Southway</w:t>
            </w:r>
            <w:proofErr w:type="spellEnd"/>
            <w:r>
              <w:rPr>
                <w:lang w:bidi="fr-FR"/>
              </w:rPr>
              <w:t xml:space="preserve"> </w:t>
            </w:r>
            <w:proofErr w:type="spellStart"/>
            <w:r>
              <w:rPr>
                <w:lang w:bidi="fr-FR"/>
              </w:rPr>
              <w:t>Builders</w:t>
            </w:r>
            <w:proofErr w:type="spellEnd"/>
            <w:r>
              <w:rPr>
                <w:lang w:bidi="fr-FR"/>
              </w:rPr>
              <w:t xml:space="preserve"> Charitable Trust, </w:t>
            </w:r>
            <w:proofErr w:type="spellStart"/>
            <w:r>
              <w:rPr>
                <w:lang w:bidi="fr-FR"/>
              </w:rPr>
              <w:t>Inc</w:t>
            </w:r>
            <w:proofErr w:type="spellEnd"/>
            <w:r>
              <w:rPr>
                <w:lang w:bidi="fr-FR"/>
              </w:rPr>
              <w:t xml:space="preserve"> </w:t>
            </w:r>
          </w:p>
          <w:p w14:paraId="57767463" w14:textId="77777777" w:rsidR="007609B7" w:rsidRDefault="00205EAA">
            <w:pPr>
              <w:shd w:val="clear" w:color="auto" w:fill="FFFFFF"/>
              <w:spacing w:before="40" w:after="40"/>
              <w:ind w:left="-80"/>
              <w:jc w:val="center"/>
            </w:pPr>
            <w:r>
              <w:rPr>
                <w:lang w:bidi="fr-FR"/>
              </w:rPr>
              <w:t xml:space="preserve">Barbara </w:t>
            </w:r>
            <w:proofErr w:type="spellStart"/>
            <w:r>
              <w:rPr>
                <w:lang w:bidi="fr-FR"/>
              </w:rPr>
              <w:t>Stiefel</w:t>
            </w:r>
            <w:proofErr w:type="spellEnd"/>
            <w:r>
              <w:rPr>
                <w:lang w:bidi="fr-FR"/>
              </w:rPr>
              <w:t xml:space="preserve"> </w:t>
            </w:r>
          </w:p>
          <w:p w14:paraId="57767464" w14:textId="77777777" w:rsidR="007609B7" w:rsidRDefault="00205EAA">
            <w:pPr>
              <w:shd w:val="clear" w:color="auto" w:fill="FFFFFF"/>
              <w:spacing w:before="40" w:after="40"/>
              <w:ind w:left="-80"/>
              <w:jc w:val="center"/>
            </w:pPr>
            <w:r>
              <w:rPr>
                <w:lang w:bidi="fr-FR"/>
              </w:rPr>
              <w:t xml:space="preserve">Matthew </w:t>
            </w:r>
            <w:proofErr w:type="spellStart"/>
            <w:r>
              <w:rPr>
                <w:lang w:bidi="fr-FR"/>
              </w:rPr>
              <w:t>Vieyra</w:t>
            </w:r>
            <w:proofErr w:type="spellEnd"/>
            <w:r>
              <w:rPr>
                <w:lang w:bidi="fr-FR"/>
              </w:rPr>
              <w:t xml:space="preserve"> </w:t>
            </w:r>
          </w:p>
          <w:p w14:paraId="57767465" w14:textId="77777777" w:rsidR="007609B7" w:rsidRDefault="00205EAA">
            <w:pPr>
              <w:shd w:val="clear" w:color="auto" w:fill="FFFFFF"/>
              <w:spacing w:before="40" w:after="40"/>
              <w:ind w:left="-80"/>
              <w:jc w:val="center"/>
            </w:pPr>
            <w:r>
              <w:rPr>
                <w:lang w:bidi="fr-FR"/>
              </w:rPr>
              <w:t>Woo-</w:t>
            </w:r>
            <w:proofErr w:type="spellStart"/>
            <w:r>
              <w:rPr>
                <w:lang w:bidi="fr-FR"/>
              </w:rPr>
              <w:t>suk</w:t>
            </w:r>
            <w:proofErr w:type="spellEnd"/>
            <w:r>
              <w:rPr>
                <w:lang w:bidi="fr-FR"/>
              </w:rPr>
              <w:t xml:space="preserve"> Yang </w:t>
            </w:r>
          </w:p>
        </w:tc>
      </w:tr>
    </w:tbl>
    <w:p w14:paraId="5776746E" w14:textId="77777777" w:rsidR="007609B7" w:rsidRDefault="007609B7" w:rsidP="00097D1D">
      <w:pPr>
        <w:shd w:val="clear" w:color="auto" w:fill="FFFFFF"/>
        <w:rPr>
          <w:b/>
        </w:rPr>
      </w:pPr>
    </w:p>
    <w:p w14:paraId="6BC99DBC" w14:textId="77777777" w:rsidR="00097D1D" w:rsidRDefault="00097D1D">
      <w:pPr>
        <w:shd w:val="clear" w:color="auto" w:fill="FFFFFF"/>
        <w:jc w:val="center"/>
        <w:rPr>
          <w:b/>
        </w:rPr>
      </w:pPr>
    </w:p>
    <w:p w14:paraId="30513E03" w14:textId="77777777" w:rsidR="00097D1D" w:rsidRDefault="00097D1D">
      <w:pPr>
        <w:shd w:val="clear" w:color="auto" w:fill="FFFFFF"/>
        <w:jc w:val="center"/>
        <w:rPr>
          <w:b/>
        </w:rPr>
      </w:pPr>
    </w:p>
    <w:p w14:paraId="148969E3" w14:textId="77777777" w:rsidR="00097D1D" w:rsidRDefault="00097D1D">
      <w:pPr>
        <w:shd w:val="clear" w:color="auto" w:fill="FFFFFF"/>
        <w:jc w:val="center"/>
        <w:rPr>
          <w:b/>
        </w:rPr>
      </w:pPr>
    </w:p>
    <w:p w14:paraId="5454345E" w14:textId="77777777" w:rsidR="00097D1D" w:rsidRDefault="00097D1D">
      <w:pPr>
        <w:shd w:val="clear" w:color="auto" w:fill="FFFFFF"/>
        <w:jc w:val="center"/>
        <w:rPr>
          <w:b/>
        </w:rPr>
      </w:pPr>
    </w:p>
    <w:p w14:paraId="21AB4EED" w14:textId="77777777" w:rsidR="00097D1D" w:rsidRDefault="00097D1D">
      <w:pPr>
        <w:shd w:val="clear" w:color="auto" w:fill="FFFFFF"/>
        <w:jc w:val="center"/>
        <w:rPr>
          <w:b/>
        </w:rPr>
      </w:pPr>
    </w:p>
    <w:p w14:paraId="41B2A65D" w14:textId="77777777" w:rsidR="00097D1D" w:rsidRDefault="00097D1D">
      <w:pPr>
        <w:shd w:val="clear" w:color="auto" w:fill="FFFFFF"/>
        <w:jc w:val="center"/>
        <w:rPr>
          <w:b/>
        </w:rPr>
      </w:pPr>
    </w:p>
    <w:p w14:paraId="3FB0BC02" w14:textId="77777777" w:rsidR="00097D1D" w:rsidRDefault="00097D1D">
      <w:pPr>
        <w:shd w:val="clear" w:color="auto" w:fill="FFFFFF"/>
        <w:jc w:val="center"/>
        <w:rPr>
          <w:b/>
        </w:rPr>
      </w:pPr>
    </w:p>
    <w:p w14:paraId="20DE1037" w14:textId="77777777" w:rsidR="00097D1D" w:rsidRDefault="00097D1D">
      <w:pPr>
        <w:shd w:val="clear" w:color="auto" w:fill="FFFFFF"/>
        <w:jc w:val="center"/>
        <w:rPr>
          <w:b/>
        </w:rPr>
      </w:pPr>
    </w:p>
    <w:p w14:paraId="4067D79F" w14:textId="77777777" w:rsidR="00097D1D" w:rsidRDefault="00097D1D">
      <w:pPr>
        <w:shd w:val="clear" w:color="auto" w:fill="FFFFFF"/>
        <w:jc w:val="center"/>
        <w:rPr>
          <w:b/>
        </w:rPr>
      </w:pPr>
    </w:p>
    <w:p w14:paraId="5776746F" w14:textId="0220D3BE" w:rsidR="007609B7" w:rsidRDefault="00205EAA">
      <w:pPr>
        <w:shd w:val="clear" w:color="auto" w:fill="FFFFFF"/>
        <w:jc w:val="center"/>
      </w:pPr>
      <w:r>
        <w:rPr>
          <w:b/>
          <w:lang w:bidi="fr-FR"/>
        </w:rPr>
        <w:lastRenderedPageBreak/>
        <w:t xml:space="preserve">10 000 $ - 29 999 $ </w:t>
      </w:r>
    </w:p>
    <w:p w14:paraId="57767470" w14:textId="77777777" w:rsidR="007609B7" w:rsidRDefault="00205EAA">
      <w:pPr>
        <w:shd w:val="clear" w:color="auto" w:fill="FFFFFF"/>
        <w:jc w:val="center"/>
      </w:pPr>
      <w:r>
        <w:rPr>
          <w:lang w:bidi="fr-FR"/>
        </w:rPr>
        <w:t xml:space="preserve">Clayton Baker Trust </w:t>
      </w:r>
    </w:p>
    <w:p w14:paraId="57767471" w14:textId="77777777" w:rsidR="007609B7" w:rsidRDefault="00205EAA">
      <w:pPr>
        <w:shd w:val="clear" w:color="auto" w:fill="FFFFFF"/>
        <w:jc w:val="center"/>
      </w:pPr>
      <w:r>
        <w:rPr>
          <w:lang w:bidi="fr-FR"/>
        </w:rPr>
        <w:t xml:space="preserve">James &amp; Joyce Giles </w:t>
      </w:r>
      <w:proofErr w:type="spellStart"/>
      <w:r>
        <w:rPr>
          <w:lang w:bidi="fr-FR"/>
        </w:rPr>
        <w:t>Foundation</w:t>
      </w:r>
      <w:proofErr w:type="spellEnd"/>
      <w:r>
        <w:rPr>
          <w:lang w:bidi="fr-FR"/>
        </w:rPr>
        <w:t xml:space="preserve"> </w:t>
      </w:r>
    </w:p>
    <w:p w14:paraId="57767472" w14:textId="77777777" w:rsidR="007609B7" w:rsidRDefault="00205EAA">
      <w:pPr>
        <w:shd w:val="clear" w:color="auto" w:fill="FFFFFF"/>
        <w:jc w:val="center"/>
      </w:pPr>
      <w:r>
        <w:rPr>
          <w:lang w:bidi="fr-FR"/>
        </w:rPr>
        <w:t xml:space="preserve">Maryland Brand Management </w:t>
      </w:r>
    </w:p>
    <w:p w14:paraId="57767473" w14:textId="77777777" w:rsidR="007609B7" w:rsidRDefault="00205EAA">
      <w:pPr>
        <w:shd w:val="clear" w:color="auto" w:fill="FFFFFF"/>
        <w:jc w:val="center"/>
      </w:pPr>
      <w:r>
        <w:rPr>
          <w:lang w:bidi="fr-FR"/>
        </w:rPr>
        <w:t xml:space="preserve">New Birth </w:t>
      </w:r>
      <w:proofErr w:type="spellStart"/>
      <w:r>
        <w:rPr>
          <w:lang w:bidi="fr-FR"/>
        </w:rPr>
        <w:t>Missionary</w:t>
      </w:r>
      <w:proofErr w:type="spellEnd"/>
      <w:r>
        <w:rPr>
          <w:lang w:bidi="fr-FR"/>
        </w:rPr>
        <w:t xml:space="preserve"> Baptist Church </w:t>
      </w:r>
    </w:p>
    <w:p w14:paraId="57767474" w14:textId="77777777" w:rsidR="007609B7" w:rsidRDefault="00205EAA">
      <w:pPr>
        <w:shd w:val="clear" w:color="auto" w:fill="FFFFFF"/>
        <w:jc w:val="center"/>
      </w:pPr>
      <w:proofErr w:type="spellStart"/>
      <w:r>
        <w:rPr>
          <w:lang w:bidi="fr-FR"/>
        </w:rPr>
        <w:t>Puppie</w:t>
      </w:r>
      <w:proofErr w:type="spellEnd"/>
      <w:r>
        <w:rPr>
          <w:lang w:bidi="fr-FR"/>
        </w:rPr>
        <w:t xml:space="preserve"> Love </w:t>
      </w:r>
    </w:p>
    <w:p w14:paraId="57767475" w14:textId="77777777" w:rsidR="007609B7" w:rsidRDefault="00205EAA">
      <w:pPr>
        <w:shd w:val="clear" w:color="auto" w:fill="FFFFFF"/>
        <w:jc w:val="center"/>
      </w:pPr>
      <w:r>
        <w:rPr>
          <w:lang w:bidi="fr-FR"/>
        </w:rPr>
        <w:t xml:space="preserve">Southwest Airlines </w:t>
      </w:r>
    </w:p>
    <w:p w14:paraId="57767476" w14:textId="77777777" w:rsidR="007609B7" w:rsidRDefault="00205EAA">
      <w:pPr>
        <w:shd w:val="clear" w:color="auto" w:fill="FFFFFF"/>
        <w:jc w:val="center"/>
      </w:pPr>
      <w:r>
        <w:rPr>
          <w:lang w:bidi="fr-FR"/>
        </w:rPr>
        <w:t xml:space="preserve"> </w:t>
      </w:r>
    </w:p>
    <w:p w14:paraId="57767477" w14:textId="77777777" w:rsidR="007609B7" w:rsidRDefault="00205EAA">
      <w:pPr>
        <w:shd w:val="clear" w:color="auto" w:fill="FFFFFF"/>
        <w:jc w:val="center"/>
      </w:pPr>
      <w:r>
        <w:rPr>
          <w:b/>
          <w:lang w:bidi="fr-FR"/>
        </w:rPr>
        <w:t xml:space="preserve">30 000 $ et plus  </w:t>
      </w:r>
    </w:p>
    <w:p w14:paraId="57767478" w14:textId="77777777" w:rsidR="007609B7" w:rsidRDefault="00205EAA">
      <w:pPr>
        <w:shd w:val="clear" w:color="auto" w:fill="FFFFFF"/>
        <w:jc w:val="center"/>
      </w:pPr>
      <w:r>
        <w:rPr>
          <w:lang w:bidi="fr-FR"/>
        </w:rPr>
        <w:t xml:space="preserve">Comcast </w:t>
      </w:r>
    </w:p>
    <w:p w14:paraId="57767479" w14:textId="77777777" w:rsidR="007609B7" w:rsidRDefault="00205EAA">
      <w:pPr>
        <w:shd w:val="clear" w:color="auto" w:fill="FFFFFF"/>
        <w:jc w:val="center"/>
      </w:pPr>
      <w:r>
        <w:rPr>
          <w:lang w:bidi="fr-FR"/>
        </w:rPr>
        <w:t xml:space="preserve">Constellation </w:t>
      </w:r>
    </w:p>
    <w:p w14:paraId="5776747A" w14:textId="77777777" w:rsidR="007609B7" w:rsidRDefault="00205EAA">
      <w:pPr>
        <w:shd w:val="clear" w:color="auto" w:fill="FFFFFF"/>
        <w:jc w:val="center"/>
      </w:pPr>
      <w:r>
        <w:rPr>
          <w:lang w:bidi="fr-FR"/>
        </w:rPr>
        <w:t xml:space="preserve">Vivian Mora </w:t>
      </w:r>
      <w:proofErr w:type="spellStart"/>
      <w:r>
        <w:rPr>
          <w:lang w:bidi="fr-FR"/>
        </w:rPr>
        <w:t>Duenas</w:t>
      </w:r>
      <w:proofErr w:type="spellEnd"/>
      <w:r>
        <w:rPr>
          <w:lang w:bidi="fr-FR"/>
        </w:rPr>
        <w:t xml:space="preserve"> </w:t>
      </w:r>
    </w:p>
    <w:p w14:paraId="5776747B" w14:textId="77777777" w:rsidR="007609B7" w:rsidRDefault="00205EAA">
      <w:pPr>
        <w:shd w:val="clear" w:color="auto" w:fill="FFFFFF"/>
        <w:jc w:val="center"/>
        <w:rPr>
          <w:color w:val="242424"/>
        </w:rPr>
      </w:pPr>
      <w:r>
        <w:rPr>
          <w:color w:val="242424"/>
          <w:lang w:bidi="fr-FR"/>
        </w:rPr>
        <w:t xml:space="preserve">George A. Roche </w:t>
      </w:r>
    </w:p>
    <w:p w14:paraId="5776747C" w14:textId="77777777" w:rsidR="007609B7" w:rsidRDefault="00205EAA">
      <w:pPr>
        <w:shd w:val="clear" w:color="auto" w:fill="FFFFFF"/>
        <w:jc w:val="center"/>
      </w:pPr>
      <w:r>
        <w:rPr>
          <w:lang w:bidi="fr-FR"/>
        </w:rPr>
        <w:t xml:space="preserve"> </w:t>
      </w:r>
    </w:p>
    <w:p w14:paraId="5776747D" w14:textId="1B696A9D" w:rsidR="007609B7" w:rsidRDefault="00205EAA">
      <w:pPr>
        <w:shd w:val="clear" w:color="auto" w:fill="FFFFFF"/>
        <w:sectPr w:rsidR="007609B7" w:rsidSect="00094E47">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134" w:left="1080" w:header="144" w:footer="360" w:gutter="0"/>
          <w:pgNumType w:start="1"/>
          <w:cols w:space="720"/>
        </w:sectPr>
      </w:pPr>
      <w:r>
        <w:rPr>
          <w:lang w:bidi="fr-FR"/>
        </w:rPr>
        <w:t>Si vous souhaitez faire un don, veuillez consulter le</w:t>
      </w:r>
      <w:hyperlink r:id="rId18">
        <w:r>
          <w:rPr>
            <w:lang w:bidi="fr-FR"/>
          </w:rPr>
          <w:t xml:space="preserve"> </w:t>
        </w:r>
      </w:hyperlink>
      <w:hyperlink r:id="rId19">
        <w:r>
          <w:rPr>
            <w:color w:val="0563C1"/>
            <w:lang w:bidi="fr-FR"/>
          </w:rPr>
          <w:t xml:space="preserve"> </w:t>
        </w:r>
        <w:r>
          <w:rPr>
            <w:color w:val="0563C1"/>
            <w:u w:val="single"/>
            <w:lang w:bidi="fr-FR"/>
          </w:rPr>
          <w:t>site Web</w:t>
        </w:r>
      </w:hyperlink>
      <w:r>
        <w:rPr>
          <w:lang w:bidi="fr-FR"/>
        </w:rPr>
        <w:t xml:space="preserve"> du Fonds civique de Baltimore. Le MIMA et</w:t>
      </w:r>
      <w:r w:rsidR="001B125F">
        <w:rPr>
          <w:lang w:bidi="fr-FR"/>
        </w:rPr>
        <w:t> </w:t>
      </w:r>
      <w:r>
        <w:rPr>
          <w:lang w:bidi="fr-FR"/>
        </w:rPr>
        <w:t>le</w:t>
      </w:r>
      <w:r w:rsidR="001B125F">
        <w:rPr>
          <w:lang w:bidi="fr-FR"/>
        </w:rPr>
        <w:t> </w:t>
      </w:r>
      <w:r>
        <w:rPr>
          <w:lang w:bidi="fr-FR"/>
        </w:rPr>
        <w:t>Fonds civique s'engagent à fournir des mises à jour mensuelles aux parties prenantes, aux donateurs et</w:t>
      </w:r>
      <w:r w:rsidR="001B125F">
        <w:rPr>
          <w:lang w:bidi="fr-FR"/>
        </w:rPr>
        <w:t> </w:t>
      </w:r>
      <w:r>
        <w:rPr>
          <w:lang w:bidi="fr-FR"/>
        </w:rPr>
        <w:t>à</w:t>
      </w:r>
      <w:r w:rsidR="001B125F">
        <w:rPr>
          <w:lang w:bidi="fr-FR"/>
        </w:rPr>
        <w:t> </w:t>
      </w:r>
      <w:r>
        <w:rPr>
          <w:lang w:bidi="fr-FR"/>
        </w:rPr>
        <w:t>la</w:t>
      </w:r>
      <w:r w:rsidR="001B125F">
        <w:rPr>
          <w:lang w:bidi="fr-FR"/>
        </w:rPr>
        <w:t> </w:t>
      </w:r>
      <w:r>
        <w:rPr>
          <w:lang w:bidi="fr-FR"/>
        </w:rPr>
        <w:t>communauté au sens large sur l'utilisation des fonds.</w:t>
      </w:r>
    </w:p>
    <w:p w14:paraId="5776747E" w14:textId="77777777" w:rsidR="007609B7" w:rsidRDefault="007609B7">
      <w:pPr>
        <w:shd w:val="clear" w:color="auto" w:fill="FFFFFF"/>
        <w:spacing w:after="160"/>
      </w:pPr>
    </w:p>
    <w:p w14:paraId="5776747F" w14:textId="77777777" w:rsidR="007609B7" w:rsidRDefault="00205EAA">
      <w:pPr>
        <w:pStyle w:val="Heading1"/>
      </w:pPr>
      <w:bookmarkStart w:id="3" w:name="_heading=h.s9b6pd2fspd2" w:colFirst="0" w:colLast="0"/>
      <w:bookmarkEnd w:id="3"/>
      <w:r>
        <w:rPr>
          <w:lang w:bidi="fr-FR"/>
        </w:rPr>
        <w:t>Mises à jour de notre bureau</w:t>
      </w:r>
    </w:p>
    <w:p w14:paraId="57767480" w14:textId="77777777" w:rsidR="007609B7" w:rsidRDefault="00205EAA">
      <w:pPr>
        <w:rPr>
          <w:b/>
        </w:rPr>
      </w:pPr>
      <w:r>
        <w:rPr>
          <w:b/>
          <w:lang w:bidi="fr-FR"/>
        </w:rPr>
        <w:t>Mise à jour du projet de loi MIMA 23-0438</w:t>
      </w:r>
    </w:p>
    <w:p w14:paraId="57767481" w14:textId="0BBD406B" w:rsidR="007609B7" w:rsidRDefault="00205EAA" w:rsidP="001B125F">
      <w:pPr>
        <w:shd w:val="clear" w:color="auto" w:fill="FFFFFF"/>
      </w:pPr>
      <w:r>
        <w:rPr>
          <w:lang w:bidi="fr-FR"/>
        </w:rPr>
        <w:t>Le 1er mai, le projet de loi de codification du MIMA, le projet de loi 23-0438, a franchi la troisième lecture et</w:t>
      </w:r>
      <w:r w:rsidR="001B125F">
        <w:rPr>
          <w:lang w:bidi="fr-FR"/>
        </w:rPr>
        <w:t> </w:t>
      </w:r>
      <w:r>
        <w:rPr>
          <w:lang w:bidi="fr-FR"/>
        </w:rPr>
        <w:t>a</w:t>
      </w:r>
      <w:r w:rsidR="001B125F">
        <w:rPr>
          <w:lang w:bidi="fr-FR"/>
        </w:rPr>
        <w:t> </w:t>
      </w:r>
      <w:r>
        <w:rPr>
          <w:lang w:bidi="fr-FR"/>
        </w:rPr>
        <w:t>été</w:t>
      </w:r>
      <w:r w:rsidR="001B125F">
        <w:rPr>
          <w:lang w:bidi="fr-FR"/>
        </w:rPr>
        <w:t> </w:t>
      </w:r>
      <w:r>
        <w:rPr>
          <w:lang w:bidi="fr-FR"/>
        </w:rPr>
        <w:t>adopté par le conseil municipal. Depuis le 1er mai, le projet de loi a été envoyé au maire Scott. Une fois signé, le projet de loi créera officiellement le Bureau du maire chargé des affaires d'immigration (MIMA). Merci à</w:t>
      </w:r>
      <w:r w:rsidR="001B125F">
        <w:rPr>
          <w:lang w:bidi="fr-FR"/>
        </w:rPr>
        <w:t> </w:t>
      </w:r>
      <w:r>
        <w:rPr>
          <w:lang w:bidi="fr-FR"/>
        </w:rPr>
        <w:t>tous nos partenaires communautaires qui ont assisté aux audiences, ont parlé en notre nom et ont continué à</w:t>
      </w:r>
      <w:r w:rsidR="001B125F">
        <w:rPr>
          <w:lang w:bidi="fr-FR"/>
        </w:rPr>
        <w:t> </w:t>
      </w:r>
      <w:r>
        <w:rPr>
          <w:lang w:bidi="fr-FR"/>
        </w:rPr>
        <w:t xml:space="preserve">nous soutenir. Cela n'aurait pas été possible sans vous. Vous pouvez continuer à </w:t>
      </w:r>
      <w:hyperlink r:id="rId20">
        <w:r>
          <w:rPr>
            <w:color w:val="1155CC"/>
            <w:u w:val="single"/>
            <w:lang w:bidi="fr-FR"/>
          </w:rPr>
          <w:t>suivre l'évolution de ce projet de loi sur le site Web de la législation du conseil municipal de Baltimore.</w:t>
        </w:r>
      </w:hyperlink>
    </w:p>
    <w:p w14:paraId="57767482" w14:textId="77777777" w:rsidR="007609B7" w:rsidRDefault="007609B7">
      <w:pPr>
        <w:shd w:val="clear" w:color="auto" w:fill="FFFFFF"/>
      </w:pPr>
    </w:p>
    <w:p w14:paraId="57767483" w14:textId="77777777" w:rsidR="007609B7" w:rsidRDefault="00205EAA">
      <w:pPr>
        <w:rPr>
          <w:b/>
          <w:i/>
        </w:rPr>
      </w:pPr>
      <w:r>
        <w:rPr>
          <w:b/>
          <w:i/>
          <w:lang w:bidi="fr-FR"/>
        </w:rPr>
        <w:t>Merci pour ce sommet exceptionnel sur l'immigration à Baltimore !</w:t>
      </w:r>
    </w:p>
    <w:p w14:paraId="57767484" w14:textId="7431AF1B" w:rsidR="007609B7" w:rsidRDefault="00205EAA">
      <w:pPr>
        <w:spacing w:after="200"/>
      </w:pPr>
      <w:r>
        <w:rPr>
          <w:lang w:bidi="fr-FR"/>
        </w:rPr>
        <w:t>Merci à tous ceux qui ont pu assister au Sommet de l'immigration de Baltimore cette année. Nous espérons que</w:t>
      </w:r>
      <w:r w:rsidR="001B125F">
        <w:rPr>
          <w:lang w:bidi="fr-FR"/>
        </w:rPr>
        <w:t> </w:t>
      </w:r>
      <w:r>
        <w:rPr>
          <w:lang w:bidi="fr-FR"/>
        </w:rPr>
        <w:t>vous avez pu établir des liens, apprendre de nos pairs et être inspiré pour continuer à servir les immigrants dans la région de Baltimore. Nous partagerons plus de photos sur les pages des réseaux sociaux du MIMA au</w:t>
      </w:r>
      <w:r w:rsidR="001B125F">
        <w:rPr>
          <w:lang w:bidi="fr-FR"/>
        </w:rPr>
        <w:t> </w:t>
      </w:r>
      <w:r>
        <w:rPr>
          <w:lang w:bidi="fr-FR"/>
        </w:rPr>
        <w:t>cours du mois prochain, alors restez à l'écoute. Si vous souhaitez marquer votre calendrier pour le Sommet de</w:t>
      </w:r>
      <w:r w:rsidR="001B125F">
        <w:rPr>
          <w:lang w:bidi="fr-FR"/>
        </w:rPr>
        <w:t> </w:t>
      </w:r>
      <w:r>
        <w:rPr>
          <w:lang w:bidi="fr-FR"/>
        </w:rPr>
        <w:t>l'année prochaine, il aura lieu le 30 mai 2025 à l'Université Commons de Towson.</w:t>
      </w:r>
    </w:p>
    <w:p w14:paraId="57767485" w14:textId="77777777" w:rsidR="007609B7" w:rsidRDefault="00205EAA">
      <w:pPr>
        <w:spacing w:after="200"/>
        <w:jc w:val="center"/>
      </w:pPr>
      <w:r>
        <w:rPr>
          <w:noProof/>
          <w:lang w:bidi="fr-FR"/>
        </w:rPr>
        <w:drawing>
          <wp:inline distT="114300" distB="114300" distL="114300" distR="114300" wp14:anchorId="577674EA" wp14:editId="577674EB">
            <wp:extent cx="3457575" cy="2297074"/>
            <wp:effectExtent l="0" t="0" r="0" b="0"/>
            <wp:docPr id="7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3457575" cy="2297074"/>
                    </a:xfrm>
                    <a:prstGeom prst="rect">
                      <a:avLst/>
                    </a:prstGeom>
                    <a:ln/>
                  </pic:spPr>
                </pic:pic>
              </a:graphicData>
            </a:graphic>
          </wp:inline>
        </w:drawing>
      </w:r>
    </w:p>
    <w:p w14:paraId="57767486" w14:textId="77777777" w:rsidR="007609B7" w:rsidRDefault="00205EAA">
      <w:pPr>
        <w:rPr>
          <w:b/>
        </w:rPr>
      </w:pPr>
      <w:r>
        <w:rPr>
          <w:b/>
          <w:lang w:bidi="fr-FR"/>
        </w:rPr>
        <w:t>Les candidatures pour NALI 2024 sont maintenant ouvertes !</w:t>
      </w:r>
    </w:p>
    <w:p w14:paraId="57767487" w14:textId="663161D9" w:rsidR="007609B7" w:rsidRDefault="00205EAA">
      <w:pPr>
        <w:spacing w:after="240"/>
      </w:pPr>
      <w:r>
        <w:rPr>
          <w:lang w:bidi="fr-FR"/>
        </w:rPr>
        <w:t>Les candidatures pour NALI 2024 sont désormais ouvertes ! Postulez dès maintenant pour devenir l'un</w:t>
      </w:r>
      <w:r w:rsidR="00AF382E">
        <w:rPr>
          <w:lang w:bidi="fr-FR"/>
        </w:rPr>
        <w:t> </w:t>
      </w:r>
      <w:r>
        <w:rPr>
          <w:lang w:bidi="fr-FR"/>
        </w:rPr>
        <w:t>des</w:t>
      </w:r>
      <w:r w:rsidR="00AF382E">
        <w:rPr>
          <w:lang w:bidi="fr-FR"/>
        </w:rPr>
        <w:t> </w:t>
      </w:r>
      <w:r>
        <w:rPr>
          <w:lang w:bidi="fr-FR"/>
        </w:rPr>
        <w:t>leaders immigrants émergents qui nous rejoignent à l'hôtel de ville pour en apprendre davantage sur</w:t>
      </w:r>
      <w:r w:rsidR="00AF382E">
        <w:rPr>
          <w:lang w:bidi="fr-FR"/>
        </w:rPr>
        <w:t> </w:t>
      </w:r>
      <w:r>
        <w:rPr>
          <w:lang w:bidi="fr-FR"/>
        </w:rPr>
        <w:t>les</w:t>
      </w:r>
      <w:r w:rsidR="00AF382E">
        <w:rPr>
          <w:lang w:bidi="fr-FR"/>
        </w:rPr>
        <w:t> </w:t>
      </w:r>
      <w:r>
        <w:rPr>
          <w:lang w:bidi="fr-FR"/>
        </w:rPr>
        <w:t xml:space="preserve">compétences en leadership et en plaidoyer ! Plus de détails sur NALI peuvent être trouvés sur notre </w:t>
      </w:r>
      <w:hyperlink r:id="rId22">
        <w:r>
          <w:rPr>
            <w:color w:val="1155CC"/>
            <w:u w:val="single"/>
            <w:lang w:bidi="fr-FR"/>
          </w:rPr>
          <w:t xml:space="preserve">site </w:t>
        </w:r>
        <w:r>
          <w:rPr>
            <w:color w:val="1155CC"/>
            <w:u w:val="single"/>
            <w:lang w:bidi="fr-FR"/>
          </w:rPr>
          <w:lastRenderedPageBreak/>
          <w:t>Web</w:t>
        </w:r>
      </w:hyperlink>
      <w:r>
        <w:rPr>
          <w:lang w:bidi="fr-FR"/>
        </w:rPr>
        <w:t xml:space="preserve"> du</w:t>
      </w:r>
      <w:r w:rsidR="00AF382E">
        <w:rPr>
          <w:lang w:bidi="fr-FR"/>
        </w:rPr>
        <w:t> </w:t>
      </w:r>
      <w:r>
        <w:rPr>
          <w:lang w:bidi="fr-FR"/>
        </w:rPr>
        <w:t xml:space="preserve">MIMA. La date limite de dépôt des candidatures est fixée au 16 août 2024 ! Postulez sur </w:t>
      </w:r>
      <w:hyperlink r:id="rId23">
        <w:r>
          <w:rPr>
            <w:color w:val="1155CC"/>
            <w:u w:val="single"/>
            <w:lang w:bidi="fr-FR"/>
          </w:rPr>
          <w:t>bit.ly/ApplyNALI2024</w:t>
        </w:r>
      </w:hyperlink>
      <w:r>
        <w:rPr>
          <w:lang w:bidi="fr-FR"/>
        </w:rPr>
        <w:t>.</w:t>
      </w:r>
    </w:p>
    <w:p w14:paraId="57767488" w14:textId="77777777" w:rsidR="007609B7" w:rsidRDefault="00205EAA">
      <w:pPr>
        <w:spacing w:after="240"/>
        <w:jc w:val="center"/>
        <w:rPr>
          <w:b/>
        </w:rPr>
      </w:pPr>
      <w:r>
        <w:rPr>
          <w:noProof/>
          <w:lang w:bidi="fr-FR"/>
        </w:rPr>
        <w:drawing>
          <wp:inline distT="114300" distB="114300" distL="114300" distR="114300" wp14:anchorId="577674EC" wp14:editId="577674ED">
            <wp:extent cx="3051326" cy="2555812"/>
            <wp:effectExtent l="0" t="0" r="0" b="0"/>
            <wp:docPr id="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051326" cy="2555812"/>
                    </a:xfrm>
                    <a:prstGeom prst="rect">
                      <a:avLst/>
                    </a:prstGeom>
                    <a:ln/>
                  </pic:spPr>
                </pic:pic>
              </a:graphicData>
            </a:graphic>
          </wp:inline>
        </w:drawing>
      </w:r>
    </w:p>
    <w:p w14:paraId="57767489" w14:textId="77777777" w:rsidR="007609B7" w:rsidRDefault="00205EAA">
      <w:pPr>
        <w:pStyle w:val="Heading1"/>
        <w:widowControl w:val="0"/>
      </w:pPr>
      <w:bookmarkStart w:id="4" w:name="_heading=h.hgg5s1v4ew9z" w:colFirst="0" w:colLast="0"/>
      <w:bookmarkEnd w:id="4"/>
      <w:r>
        <w:rPr>
          <w:lang w:bidi="fr-FR"/>
        </w:rPr>
        <w:t>Mises à jour COVID-19</w:t>
      </w:r>
    </w:p>
    <w:p w14:paraId="5776748A" w14:textId="607530F4" w:rsidR="007609B7" w:rsidRDefault="00205EAA">
      <w:pPr>
        <w:shd w:val="clear" w:color="auto" w:fill="FFFFFF"/>
        <w:spacing w:before="220" w:after="220"/>
        <w:rPr>
          <w:color w:val="111111"/>
        </w:rPr>
      </w:pPr>
      <w:r>
        <w:rPr>
          <w:color w:val="111111"/>
          <w:lang w:bidi="fr-FR"/>
        </w:rPr>
        <w:t>Une version mise à jour des vaccins contre la COVID-19 est disponible pour toute personne âgée de plus de</w:t>
      </w:r>
      <w:r w:rsidR="00AF382E">
        <w:rPr>
          <w:color w:val="111111"/>
          <w:lang w:bidi="fr-FR"/>
        </w:rPr>
        <w:t> </w:t>
      </w:r>
      <w:r>
        <w:rPr>
          <w:color w:val="111111"/>
          <w:lang w:bidi="fr-FR"/>
        </w:rPr>
        <w:t>6</w:t>
      </w:r>
      <w:r w:rsidR="00AF382E">
        <w:rPr>
          <w:color w:val="111111"/>
          <w:lang w:bidi="fr-FR"/>
        </w:rPr>
        <w:t> </w:t>
      </w:r>
      <w:r>
        <w:rPr>
          <w:color w:val="111111"/>
          <w:lang w:bidi="fr-FR"/>
        </w:rPr>
        <w:t>mois. Le vaccin mis à jour offre la meilleure protection contre la souche actuelle et la plus contagieuse du</w:t>
      </w:r>
      <w:r w:rsidR="00AF382E">
        <w:rPr>
          <w:color w:val="111111"/>
          <w:lang w:bidi="fr-FR"/>
        </w:rPr>
        <w:t> </w:t>
      </w:r>
      <w:r>
        <w:rPr>
          <w:color w:val="111111"/>
          <w:lang w:bidi="fr-FR"/>
        </w:rPr>
        <w:t>virus. Les vaccinations sont couvertes par l'assurance maladie et disponibles pour ceux qui n'en ont pas grâce à des programmes spéciaux pour les enfants et les adultes.</w:t>
      </w:r>
      <w:hyperlink r:id="rId25">
        <w:r>
          <w:rPr>
            <w:color w:val="0076A3"/>
            <w:u w:val="single"/>
            <w:lang w:bidi="fr-FR"/>
          </w:rPr>
          <w:t xml:space="preserve"> Utilisez ce lien pour trouver un site de vaccination près de chez vous.</w:t>
        </w:r>
      </w:hyperlink>
    </w:p>
    <w:p w14:paraId="5776748B" w14:textId="77777777" w:rsidR="007609B7" w:rsidRDefault="00205EAA">
      <w:pPr>
        <w:numPr>
          <w:ilvl w:val="0"/>
          <w:numId w:val="1"/>
        </w:numPr>
        <w:shd w:val="clear" w:color="auto" w:fill="FFFFFF"/>
        <w:spacing w:before="220"/>
        <w:rPr>
          <w:color w:val="111111"/>
        </w:rPr>
      </w:pPr>
      <w:r>
        <w:rPr>
          <w:color w:val="111111"/>
          <w:lang w:bidi="fr-FR"/>
        </w:rPr>
        <w:t xml:space="preserve">Si vous n'avez pas d'assurance maladie, vous pouvez recevoir un vaccin gratuit dans n'importe quelle pharmacie CVS ou </w:t>
      </w:r>
      <w:proofErr w:type="spellStart"/>
      <w:r>
        <w:rPr>
          <w:color w:val="111111"/>
          <w:lang w:bidi="fr-FR"/>
        </w:rPr>
        <w:t>Walgreens</w:t>
      </w:r>
      <w:proofErr w:type="spellEnd"/>
      <w:r>
        <w:rPr>
          <w:color w:val="111111"/>
          <w:lang w:bidi="fr-FR"/>
        </w:rPr>
        <w:t xml:space="preserve"> locale en utilisant le programme Bridge Access. </w:t>
      </w:r>
    </w:p>
    <w:p w14:paraId="5776748C" w14:textId="77777777" w:rsidR="007609B7" w:rsidRDefault="00205EAA">
      <w:pPr>
        <w:numPr>
          <w:ilvl w:val="0"/>
          <w:numId w:val="1"/>
        </w:numPr>
        <w:shd w:val="clear" w:color="auto" w:fill="FFFFFF"/>
        <w:rPr>
          <w:color w:val="111111"/>
        </w:rPr>
      </w:pPr>
      <w:r>
        <w:rPr>
          <w:color w:val="111111"/>
          <w:lang w:bidi="fr-FR"/>
        </w:rPr>
        <w:t>Si vous ou un membre de votre famille vivez dans la ville de Baltimore et ne pouvez pas quitter votre domicile pour vous faire vacciner, appelez le (</w:t>
      </w:r>
      <w:proofErr w:type="gramStart"/>
      <w:r>
        <w:rPr>
          <w:color w:val="111111"/>
          <w:lang w:bidi="fr-FR"/>
        </w:rPr>
        <w:t>443)-</w:t>
      </w:r>
      <w:proofErr w:type="gramEnd"/>
      <w:r>
        <w:rPr>
          <w:color w:val="111111"/>
          <w:lang w:bidi="fr-FR"/>
        </w:rPr>
        <w:t>984-8650 pour planifier un rendez-vous de vaccination à domicile</w:t>
      </w:r>
    </w:p>
    <w:p w14:paraId="5776748D" w14:textId="18D4E377" w:rsidR="007609B7" w:rsidRDefault="00205EAA">
      <w:pPr>
        <w:numPr>
          <w:ilvl w:val="0"/>
          <w:numId w:val="1"/>
        </w:numPr>
        <w:shd w:val="clear" w:color="auto" w:fill="FFFFFF"/>
        <w:spacing w:after="220"/>
        <w:rPr>
          <w:color w:val="000000"/>
        </w:rPr>
      </w:pPr>
      <w:r>
        <w:rPr>
          <w:color w:val="111111"/>
          <w:lang w:bidi="fr-FR"/>
        </w:rPr>
        <w:t xml:space="preserve">Le CDC fournit des informations sur les </w:t>
      </w:r>
      <w:hyperlink r:id="rId26">
        <w:r>
          <w:rPr>
            <w:color w:val="0076A3"/>
            <w:u w:val="single"/>
            <w:lang w:bidi="fr-FR"/>
          </w:rPr>
          <w:t>vaccinations recommandées les plus récentes dans plus de</w:t>
        </w:r>
        <w:r w:rsidR="00AF382E">
          <w:rPr>
            <w:color w:val="0076A3"/>
            <w:u w:val="single"/>
            <w:lang w:bidi="fr-FR"/>
          </w:rPr>
          <w:t> </w:t>
        </w:r>
        <w:r>
          <w:rPr>
            <w:color w:val="0076A3"/>
            <w:u w:val="single"/>
            <w:lang w:bidi="fr-FR"/>
          </w:rPr>
          <w:t>65</w:t>
        </w:r>
        <w:r w:rsidR="00AF382E">
          <w:rPr>
            <w:color w:val="0076A3"/>
            <w:u w:val="single"/>
            <w:lang w:bidi="fr-FR"/>
          </w:rPr>
          <w:t> </w:t>
        </w:r>
        <w:r>
          <w:rPr>
            <w:color w:val="0076A3"/>
            <w:u w:val="single"/>
            <w:lang w:bidi="fr-FR"/>
          </w:rPr>
          <w:t>langues sur son site Web</w:t>
        </w:r>
      </w:hyperlink>
      <w:r>
        <w:rPr>
          <w:color w:val="111111"/>
          <w:lang w:bidi="fr-FR"/>
        </w:rPr>
        <w:t xml:space="preserve">. Pour plus d'informations sur la façon de vous faire vacciner dans la ville de Baltimore, veuillez visiter le </w:t>
      </w:r>
      <w:hyperlink r:id="rId27">
        <w:r>
          <w:rPr>
            <w:color w:val="0076A3"/>
            <w:u w:val="single"/>
            <w:lang w:bidi="fr-FR"/>
          </w:rPr>
          <w:t>département de santé de la ville de Baltimore</w:t>
        </w:r>
      </w:hyperlink>
      <w:r>
        <w:rPr>
          <w:color w:val="111111"/>
          <w:lang w:bidi="fr-FR"/>
        </w:rPr>
        <w:t>. Si vous avez besoin d'une</w:t>
      </w:r>
      <w:r w:rsidR="00AF382E">
        <w:rPr>
          <w:color w:val="111111"/>
          <w:lang w:bidi="fr-FR"/>
        </w:rPr>
        <w:t> </w:t>
      </w:r>
      <w:r>
        <w:rPr>
          <w:color w:val="111111"/>
          <w:lang w:bidi="fr-FR"/>
        </w:rPr>
        <w:t>vaccination à la maison</w:t>
      </w:r>
      <w:hyperlink r:id="rId28">
        <w:r>
          <w:rPr>
            <w:color w:val="0076A3"/>
            <w:lang w:bidi="fr-FR"/>
          </w:rPr>
          <w:t xml:space="preserve">, </w:t>
        </w:r>
        <w:r>
          <w:rPr>
            <w:color w:val="0076A3"/>
            <w:u w:val="single"/>
            <w:lang w:bidi="fr-FR"/>
          </w:rPr>
          <w:t>veuillez planifier en ligne</w:t>
        </w:r>
      </w:hyperlink>
      <w:r>
        <w:rPr>
          <w:color w:val="111111"/>
          <w:lang w:bidi="fr-FR"/>
        </w:rPr>
        <w:t xml:space="preserve"> ou appeler le 443-984-8650.</w:t>
      </w:r>
    </w:p>
    <w:p w14:paraId="5776748E" w14:textId="77777777" w:rsidR="007609B7" w:rsidRDefault="007609B7"/>
    <w:p w14:paraId="5776748F" w14:textId="77777777" w:rsidR="007609B7" w:rsidRDefault="00205EAA">
      <w:pPr>
        <w:pStyle w:val="Heading1"/>
        <w:widowControl w:val="0"/>
      </w:pPr>
      <w:bookmarkStart w:id="5" w:name="_heading=h.4d34og8" w:colFirst="0" w:colLast="0"/>
      <w:bookmarkEnd w:id="5"/>
      <w:r>
        <w:rPr>
          <w:lang w:bidi="fr-FR"/>
        </w:rPr>
        <w:t>Services de la Ville</w:t>
      </w:r>
    </w:p>
    <w:p w14:paraId="57767490" w14:textId="77777777" w:rsidR="007609B7" w:rsidRDefault="00205EAA">
      <w:pPr>
        <w:rPr>
          <w:b/>
        </w:rPr>
      </w:pPr>
      <w:r>
        <w:rPr>
          <w:b/>
          <w:lang w:bidi="fr-FR"/>
        </w:rPr>
        <w:t>Appelez pour obtenir de l'aide : A propos de 211</w:t>
      </w:r>
    </w:p>
    <w:p w14:paraId="57767491" w14:textId="7B927B04" w:rsidR="007609B7" w:rsidRDefault="00D531C6">
      <w:pPr>
        <w:shd w:val="clear" w:color="auto" w:fill="FFFFFF"/>
        <w:spacing w:after="240"/>
        <w:rPr>
          <w:highlight w:val="white"/>
        </w:rPr>
      </w:pPr>
      <w:hyperlink r:id="rId29">
        <w:r w:rsidR="00205EAA">
          <w:rPr>
            <w:color w:val="1155CC"/>
            <w:highlight w:val="white"/>
            <w:u w:val="single"/>
            <w:lang w:bidi="fr-FR"/>
          </w:rPr>
          <w:t>211 Maryland est la base de données de ressources en matière de santé et de services sociaux la plus complète de l'</w:t>
        </w:r>
        <w:proofErr w:type="spellStart"/>
        <w:r w:rsidR="00205EAA">
          <w:rPr>
            <w:color w:val="1155CC"/>
            <w:highlight w:val="white"/>
            <w:u w:val="single"/>
            <w:lang w:bidi="fr-FR"/>
          </w:rPr>
          <w:t>État</w:t>
        </w:r>
      </w:hyperlink>
      <w:r w:rsidR="00205EAA">
        <w:rPr>
          <w:highlight w:val="white"/>
          <w:lang w:bidi="fr-FR"/>
        </w:rPr>
        <w:t>.</w:t>
      </w:r>
      <w:hyperlink r:id="rId30">
        <w:r w:rsidR="00205EAA">
          <w:rPr>
            <w:highlight w:val="white"/>
            <w:u w:val="single"/>
            <w:lang w:bidi="fr-FR"/>
          </w:rPr>
          <w:t>Recherchez</w:t>
        </w:r>
        <w:proofErr w:type="spellEnd"/>
        <w:r w:rsidR="00205EAA">
          <w:rPr>
            <w:highlight w:val="white"/>
            <w:u w:val="single"/>
            <w:lang w:bidi="fr-FR"/>
          </w:rPr>
          <w:t xml:space="preserve"> des ressources</w:t>
        </w:r>
      </w:hyperlink>
      <w:r w:rsidR="00205EAA">
        <w:rPr>
          <w:highlight w:val="white"/>
          <w:lang w:bidi="fr-FR"/>
        </w:rPr>
        <w:t xml:space="preserve"> dans la base de données 211, en fonction de vos besoins.</w:t>
      </w:r>
    </w:p>
    <w:p w14:paraId="57767492" w14:textId="77777777" w:rsidR="007609B7" w:rsidRDefault="00205EAA">
      <w:pPr>
        <w:shd w:val="clear" w:color="auto" w:fill="FFFFFF"/>
        <w:spacing w:line="276" w:lineRule="auto"/>
        <w:rPr>
          <w:highlight w:val="white"/>
        </w:rPr>
      </w:pPr>
      <w:r>
        <w:rPr>
          <w:b/>
          <w:lang w:bidi="fr-FR"/>
        </w:rPr>
        <w:t>Partenariat d'action communautaire de la ville de Baltimore</w:t>
      </w:r>
    </w:p>
    <w:p w14:paraId="57767493" w14:textId="64813CA2" w:rsidR="007609B7" w:rsidRDefault="00205EAA">
      <w:pPr>
        <w:shd w:val="clear" w:color="auto" w:fill="FFFFFF"/>
        <w:spacing w:line="276" w:lineRule="auto"/>
        <w:rPr>
          <w:highlight w:val="white"/>
        </w:rPr>
      </w:pPr>
      <w:r>
        <w:rPr>
          <w:highlight w:val="white"/>
          <w:lang w:bidi="fr-FR"/>
        </w:rPr>
        <w:t xml:space="preserve">Appelez un centre de </w:t>
      </w:r>
      <w:hyperlink r:id="rId31" w:anchor="cap">
        <w:r>
          <w:rPr>
            <w:highlight w:val="white"/>
            <w:u w:val="single"/>
            <w:lang w:bidi="fr-FR"/>
          </w:rPr>
          <w:t>partenariat d'action communautaire</w:t>
        </w:r>
      </w:hyperlink>
      <w:r>
        <w:rPr>
          <w:highlight w:val="white"/>
          <w:lang w:bidi="fr-FR"/>
        </w:rPr>
        <w:t xml:space="preserve"> de la ville de Baltimore (BCCAP). Il s'agit d'un guichet unique pour les services publics, l'eau et l'aide au loyer. Il existe des centres CAP dans les codes postaux suivants : 21213, 21212, 21215, 21225, 21224. </w:t>
      </w:r>
      <w:hyperlink r:id="rId32" w:anchor="cap">
        <w:r>
          <w:rPr>
            <w:highlight w:val="white"/>
            <w:u w:val="single"/>
            <w:lang w:bidi="fr-FR"/>
          </w:rPr>
          <w:t>Trouvez un centre CAP</w:t>
        </w:r>
      </w:hyperlink>
      <w:r>
        <w:rPr>
          <w:highlight w:val="white"/>
          <w:lang w:bidi="fr-FR"/>
        </w:rPr>
        <w:t xml:space="preserve"> et les itinéraires de transports adaptés pour vous y rendre. </w:t>
      </w:r>
    </w:p>
    <w:p w14:paraId="57767494" w14:textId="77777777" w:rsidR="007609B7" w:rsidRDefault="007609B7">
      <w:pPr>
        <w:shd w:val="clear" w:color="auto" w:fill="FFFFFF"/>
        <w:spacing w:line="276" w:lineRule="auto"/>
        <w:rPr>
          <w:highlight w:val="white"/>
        </w:rPr>
      </w:pPr>
    </w:p>
    <w:p w14:paraId="57767495" w14:textId="77777777" w:rsidR="007609B7" w:rsidRDefault="00205EAA">
      <w:pPr>
        <w:shd w:val="clear" w:color="auto" w:fill="FFFFFF"/>
        <w:rPr>
          <w:b/>
          <w:highlight w:val="white"/>
        </w:rPr>
      </w:pPr>
      <w:r>
        <w:rPr>
          <w:b/>
          <w:highlight w:val="white"/>
          <w:lang w:bidi="fr-FR"/>
        </w:rPr>
        <w:t>Obtenez une alarme incendie GRATUITE !</w:t>
      </w:r>
    </w:p>
    <w:p w14:paraId="57767496" w14:textId="38295AD6" w:rsidR="007609B7" w:rsidRDefault="00205EAA">
      <w:pPr>
        <w:rPr>
          <w:highlight w:val="white"/>
        </w:rPr>
      </w:pPr>
      <w:r>
        <w:rPr>
          <w:highlight w:val="white"/>
          <w:lang w:bidi="fr-FR"/>
        </w:rPr>
        <w:lastRenderedPageBreak/>
        <w:t xml:space="preserve">Vous n'avez pas d'alarme incendie à la maison ? Saviez-vous que le service d'incendie de la ville de Baltimore offre des détecteurs de fumée </w:t>
      </w:r>
      <w:r>
        <w:rPr>
          <w:b/>
          <w:highlight w:val="white"/>
          <w:lang w:bidi="fr-FR"/>
        </w:rPr>
        <w:t>GRATUITS</w:t>
      </w:r>
      <w:r>
        <w:rPr>
          <w:highlight w:val="white"/>
          <w:lang w:bidi="fr-FR"/>
        </w:rPr>
        <w:t xml:space="preserve"> et une installation </w:t>
      </w:r>
      <w:r>
        <w:rPr>
          <w:b/>
          <w:highlight w:val="white"/>
          <w:lang w:bidi="fr-FR"/>
        </w:rPr>
        <w:t>GRATUITE</w:t>
      </w:r>
      <w:r>
        <w:rPr>
          <w:highlight w:val="white"/>
          <w:lang w:bidi="fr-FR"/>
        </w:rPr>
        <w:t xml:space="preserve"> aux résidents de la ville de Baltimore ? Il</w:t>
      </w:r>
      <w:r w:rsidR="00AF382E">
        <w:rPr>
          <w:highlight w:val="white"/>
          <w:lang w:bidi="fr-FR"/>
        </w:rPr>
        <w:t> </w:t>
      </w:r>
      <w:r>
        <w:rPr>
          <w:highlight w:val="white"/>
          <w:lang w:bidi="fr-FR"/>
        </w:rPr>
        <w:t>vous suffit d'appeler le 3-1-1 et d'être présent au moment de l'installation. Les pompiers viendront installer des</w:t>
      </w:r>
      <w:r w:rsidR="00AF382E">
        <w:rPr>
          <w:highlight w:val="white"/>
          <w:lang w:bidi="fr-FR"/>
        </w:rPr>
        <w:t> </w:t>
      </w:r>
      <w:r>
        <w:rPr>
          <w:highlight w:val="white"/>
          <w:lang w:bidi="fr-FR"/>
        </w:rPr>
        <w:t>avertisseurs de fumée à pile au lithium, d'une durée de 10 ans, à chaque étage de votre maison.</w:t>
      </w:r>
    </w:p>
    <w:p w14:paraId="57767497" w14:textId="77777777" w:rsidR="007609B7" w:rsidRDefault="007609B7">
      <w:pPr>
        <w:rPr>
          <w:highlight w:val="white"/>
        </w:rPr>
      </w:pPr>
    </w:p>
    <w:p w14:paraId="57767498" w14:textId="77777777" w:rsidR="007609B7" w:rsidRDefault="00205EAA">
      <w:pPr>
        <w:rPr>
          <w:b/>
        </w:rPr>
      </w:pPr>
      <w:r>
        <w:rPr>
          <w:b/>
          <w:lang w:bidi="fr-FR"/>
        </w:rPr>
        <w:t>Assistance aux employés de la ville du port de Baltimore</w:t>
      </w:r>
    </w:p>
    <w:p w14:paraId="57767499" w14:textId="7157B118" w:rsidR="007609B7" w:rsidRDefault="00205EAA">
      <w:r>
        <w:rPr>
          <w:lang w:bidi="fr-FR"/>
        </w:rPr>
        <w:t>Le Partenariat d'action communautaire de la ville de Baltimore (BCCAP) gère le soutien aux employés du port de</w:t>
      </w:r>
      <w:r w:rsidR="00AF382E">
        <w:rPr>
          <w:lang w:bidi="fr-FR"/>
        </w:rPr>
        <w:t> </w:t>
      </w:r>
      <w:r>
        <w:rPr>
          <w:lang w:bidi="fr-FR"/>
        </w:rPr>
        <w:t>la ville de Baltimore. Pour être éligible, vous devez être un résident de la ville de Baltimore, être un employé du port de Baltimore et être touché par l'effondrement du Key Bridge. Si vous avez besoin d'aide pour remplir le</w:t>
      </w:r>
      <w:r w:rsidR="00AF382E">
        <w:rPr>
          <w:lang w:bidi="fr-FR"/>
        </w:rPr>
        <w:t> </w:t>
      </w:r>
      <w:r>
        <w:rPr>
          <w:lang w:bidi="fr-FR"/>
        </w:rPr>
        <w:t>formulaire, visitez l'un des centres de partenariat d'action communautaire pour obtenir de l'aide !</w:t>
      </w:r>
    </w:p>
    <w:p w14:paraId="5776749A" w14:textId="77777777" w:rsidR="007609B7" w:rsidRDefault="007609B7"/>
    <w:p w14:paraId="5776749B" w14:textId="77777777" w:rsidR="007609B7" w:rsidRDefault="00205EAA">
      <w:pPr>
        <w:rPr>
          <w:b/>
        </w:rPr>
      </w:pPr>
      <w:r>
        <w:rPr>
          <w:b/>
          <w:lang w:bidi="fr-FR"/>
        </w:rPr>
        <w:t>La coalition pour l'accès des nouveaux Américains à Baltimore - Avancer avec des ressources</w:t>
      </w:r>
    </w:p>
    <w:p w14:paraId="5776749C" w14:textId="088164BD" w:rsidR="007609B7" w:rsidRDefault="00205EAA">
      <w:r>
        <w:rPr>
          <w:lang w:bidi="fr-FR"/>
        </w:rPr>
        <w:t xml:space="preserve">La coalition pour l'accès des nouveaux Américains à Baltimore (BNAAC) est un groupe d'organisations communautaires [CASA, Esperanza Center, </w:t>
      </w:r>
      <w:proofErr w:type="spellStart"/>
      <w:r>
        <w:rPr>
          <w:lang w:bidi="fr-FR"/>
        </w:rPr>
        <w:t>Southeast</w:t>
      </w:r>
      <w:proofErr w:type="spellEnd"/>
      <w:r>
        <w:rPr>
          <w:lang w:bidi="fr-FR"/>
        </w:rPr>
        <w:t xml:space="preserve"> CDC et Global Refuge], dirigé par le MIMA. Tout au long du programme, les membres de la coalition ont proposé des services d'assistance publique aux familles immigrantes de Baltimore. Les clients éligibles ont reçu de l'aide pour postuler à des programmes, notamment la</w:t>
      </w:r>
      <w:r w:rsidR="00AF382E">
        <w:rPr>
          <w:lang w:bidi="fr-FR"/>
        </w:rPr>
        <w:t> </w:t>
      </w:r>
      <w:r>
        <w:rPr>
          <w:lang w:bidi="fr-FR"/>
        </w:rPr>
        <w:t>couverture des soins de santé, le programme d'assistance nutritionnelle supplémentaire (SNAP), les femmes, les nourrissons et les enfants (WIC), l'assistance temporaire en espèces (TCA), la garde d'enfants, Water4All, et</w:t>
      </w:r>
      <w:r w:rsidR="00AF382E">
        <w:rPr>
          <w:lang w:bidi="fr-FR"/>
        </w:rPr>
        <w:t> </w:t>
      </w:r>
      <w:r>
        <w:rPr>
          <w:lang w:bidi="fr-FR"/>
        </w:rPr>
        <w:t>plus encore. Depuis sa création, le programme BNAAC a inscrit 731 clients, composés de 2 570 résidents de</w:t>
      </w:r>
      <w:r w:rsidR="00AF382E">
        <w:rPr>
          <w:lang w:bidi="fr-FR"/>
        </w:rPr>
        <w:t> </w:t>
      </w:r>
      <w:r>
        <w:rPr>
          <w:lang w:bidi="fr-FR"/>
        </w:rPr>
        <w:t xml:space="preserve">23 codes postaux différents de la ville de Baltimore. </w:t>
      </w:r>
      <w:proofErr w:type="spellStart"/>
      <w:r>
        <w:rPr>
          <w:lang w:bidi="fr-FR"/>
        </w:rPr>
        <w:t>Benefit</w:t>
      </w:r>
      <w:proofErr w:type="spellEnd"/>
      <w:r>
        <w:rPr>
          <w:lang w:bidi="fr-FR"/>
        </w:rPr>
        <w:t xml:space="preserve"> </w:t>
      </w:r>
      <w:proofErr w:type="spellStart"/>
      <w:r>
        <w:rPr>
          <w:lang w:bidi="fr-FR"/>
        </w:rPr>
        <w:t>Navigators</w:t>
      </w:r>
      <w:proofErr w:type="spellEnd"/>
      <w:r>
        <w:rPr>
          <w:lang w:bidi="fr-FR"/>
        </w:rPr>
        <w:t xml:space="preserve"> a aidé à remplir 2 613 demandes de</w:t>
      </w:r>
      <w:r w:rsidR="00AF382E">
        <w:rPr>
          <w:lang w:bidi="fr-FR"/>
        </w:rPr>
        <w:t> </w:t>
      </w:r>
      <w:r>
        <w:rPr>
          <w:lang w:bidi="fr-FR"/>
        </w:rPr>
        <w:t>prestations publiques. Le programme fournit actuellement une assistance à la navigation dans plus de 16 langues.</w:t>
      </w:r>
    </w:p>
    <w:p w14:paraId="56329BCC" w14:textId="77777777" w:rsidR="00097D1D" w:rsidRDefault="00097D1D">
      <w:pPr>
        <w:rPr>
          <w:color w:val="212529"/>
        </w:rPr>
      </w:pPr>
    </w:p>
    <w:p w14:paraId="1AF28EBA" w14:textId="77777777" w:rsidR="00097D1D" w:rsidRDefault="00097D1D">
      <w:pPr>
        <w:rPr>
          <w:color w:val="212529"/>
        </w:rPr>
      </w:pPr>
    </w:p>
    <w:p w14:paraId="2F88D922" w14:textId="77777777" w:rsidR="00097D1D" w:rsidRDefault="00097D1D">
      <w:pPr>
        <w:rPr>
          <w:color w:val="212529"/>
        </w:rPr>
      </w:pPr>
    </w:p>
    <w:p w14:paraId="577AEA88" w14:textId="77777777" w:rsidR="00097D1D" w:rsidRDefault="00097D1D">
      <w:pPr>
        <w:rPr>
          <w:color w:val="212529"/>
        </w:rPr>
      </w:pPr>
    </w:p>
    <w:p w14:paraId="5776749F" w14:textId="77777777" w:rsidR="007609B7" w:rsidRDefault="00205EAA">
      <w:pPr>
        <w:pStyle w:val="Heading1"/>
      </w:pPr>
      <w:bookmarkStart w:id="6" w:name="_heading=h.17dp8vu" w:colFirst="0" w:colLast="0"/>
      <w:bookmarkEnd w:id="6"/>
      <w:r>
        <w:rPr>
          <w:lang w:bidi="fr-FR"/>
        </w:rPr>
        <w:t>Quoi de neuf ce mois-ci ?</w:t>
      </w:r>
    </w:p>
    <w:p w14:paraId="577674A0" w14:textId="77777777" w:rsidR="007609B7" w:rsidRDefault="007609B7"/>
    <w:p w14:paraId="577674A1" w14:textId="77777777" w:rsidR="007609B7" w:rsidRPr="00094E47" w:rsidRDefault="00205EAA">
      <w:pPr>
        <w:pStyle w:val="Heading1"/>
        <w:keepNext w:val="0"/>
        <w:keepLines w:val="0"/>
        <w:rPr>
          <w:rFonts w:ascii="Arial" w:eastAsia="Arial" w:hAnsi="Arial" w:cs="Arial"/>
          <w:b/>
          <w:color w:val="auto"/>
          <w:sz w:val="20"/>
          <w:szCs w:val="20"/>
        </w:rPr>
      </w:pPr>
      <w:bookmarkStart w:id="7" w:name="_heading=h.x44g4atd80of" w:colFirst="0" w:colLast="0"/>
      <w:bookmarkEnd w:id="7"/>
      <w:r w:rsidRPr="00094E47">
        <w:rPr>
          <w:rFonts w:ascii="Arial" w:hAnsi="Arial" w:cs="Arial"/>
          <w:b/>
          <w:color w:val="auto"/>
          <w:sz w:val="20"/>
          <w:szCs w:val="20"/>
          <w:lang w:bidi="fr-FR"/>
        </w:rPr>
        <w:t>Postulez maintenant pour FAFSA ! - Bureau du Maryland pour la réussite des enfants et de la famille</w:t>
      </w:r>
    </w:p>
    <w:p w14:paraId="577674A2" w14:textId="32B3EDB2" w:rsidR="007609B7" w:rsidRPr="00094E47" w:rsidRDefault="00205EAA">
      <w:pPr>
        <w:pStyle w:val="Heading1"/>
        <w:keepNext w:val="0"/>
        <w:keepLines w:val="0"/>
        <w:rPr>
          <w:rFonts w:ascii="Arial" w:eastAsia="Arial" w:hAnsi="Arial" w:cs="Arial"/>
          <w:color w:val="auto"/>
          <w:sz w:val="20"/>
          <w:szCs w:val="20"/>
        </w:rPr>
      </w:pPr>
      <w:bookmarkStart w:id="8" w:name="_heading=h.cn5uktypp49m" w:colFirst="0" w:colLast="0"/>
      <w:bookmarkEnd w:id="8"/>
      <w:r w:rsidRPr="00094E47">
        <w:rPr>
          <w:rFonts w:ascii="Arial" w:hAnsi="Arial" w:cs="Arial"/>
          <w:color w:val="auto"/>
          <w:sz w:val="20"/>
          <w:szCs w:val="20"/>
          <w:lang w:bidi="fr-FR"/>
        </w:rPr>
        <w:t xml:space="preserve"> Le département américain de l'éducation met actuellement en œuvre des modifications importantes de</w:t>
      </w:r>
      <w:r w:rsidR="00AF382E">
        <w:rPr>
          <w:rFonts w:ascii="Arial" w:hAnsi="Arial" w:cs="Arial"/>
          <w:color w:val="auto"/>
          <w:sz w:val="20"/>
          <w:szCs w:val="20"/>
          <w:lang w:bidi="fr-FR"/>
        </w:rPr>
        <w:t> </w:t>
      </w:r>
      <w:r w:rsidRPr="00094E47">
        <w:rPr>
          <w:rFonts w:ascii="Arial" w:hAnsi="Arial" w:cs="Arial"/>
          <w:color w:val="auto"/>
          <w:sz w:val="20"/>
          <w:szCs w:val="20"/>
          <w:lang w:bidi="fr-FR"/>
        </w:rPr>
        <w:t>la</w:t>
      </w:r>
      <w:r w:rsidR="00AF382E">
        <w:rPr>
          <w:rFonts w:ascii="Arial" w:hAnsi="Arial" w:cs="Arial"/>
          <w:color w:val="auto"/>
          <w:sz w:val="20"/>
          <w:szCs w:val="20"/>
          <w:lang w:bidi="fr-FR"/>
        </w:rPr>
        <w:t> </w:t>
      </w:r>
      <w:r w:rsidRPr="00094E47">
        <w:rPr>
          <w:rFonts w:ascii="Arial" w:hAnsi="Arial" w:cs="Arial"/>
          <w:color w:val="auto"/>
          <w:sz w:val="20"/>
          <w:szCs w:val="20"/>
          <w:lang w:bidi="fr-FR"/>
        </w:rPr>
        <w:t xml:space="preserve">demande gratuite d'aide fédérale aux étudiants (Free Application for Federal </w:t>
      </w:r>
      <w:proofErr w:type="spellStart"/>
      <w:r w:rsidRPr="00094E47">
        <w:rPr>
          <w:rFonts w:ascii="Arial" w:hAnsi="Arial" w:cs="Arial"/>
          <w:color w:val="auto"/>
          <w:sz w:val="20"/>
          <w:szCs w:val="20"/>
          <w:lang w:bidi="fr-FR"/>
        </w:rPr>
        <w:t>Student</w:t>
      </w:r>
      <w:proofErr w:type="spellEnd"/>
      <w:r w:rsidRPr="00094E47">
        <w:rPr>
          <w:rFonts w:ascii="Arial" w:hAnsi="Arial" w:cs="Arial"/>
          <w:color w:val="auto"/>
          <w:sz w:val="20"/>
          <w:szCs w:val="20"/>
          <w:lang w:bidi="fr-FR"/>
        </w:rPr>
        <w:t xml:space="preserve"> </w:t>
      </w:r>
      <w:proofErr w:type="spellStart"/>
      <w:r w:rsidRPr="00094E47">
        <w:rPr>
          <w:rFonts w:ascii="Arial" w:hAnsi="Arial" w:cs="Arial"/>
          <w:color w:val="auto"/>
          <w:sz w:val="20"/>
          <w:szCs w:val="20"/>
          <w:lang w:bidi="fr-FR"/>
        </w:rPr>
        <w:t>Aid</w:t>
      </w:r>
      <w:proofErr w:type="spellEnd"/>
      <w:r w:rsidRPr="00094E47">
        <w:rPr>
          <w:rFonts w:ascii="Arial" w:hAnsi="Arial" w:cs="Arial"/>
          <w:color w:val="auto"/>
          <w:sz w:val="20"/>
          <w:szCs w:val="20"/>
          <w:lang w:bidi="fr-FR"/>
        </w:rPr>
        <w:t xml:space="preserve"> - FAFSA). </w:t>
      </w:r>
      <w:hyperlink r:id="rId33">
        <w:r w:rsidRPr="00094E47">
          <w:rPr>
            <w:rFonts w:ascii="Arial" w:hAnsi="Arial" w:cs="Arial"/>
            <w:color w:val="auto"/>
            <w:sz w:val="20"/>
            <w:szCs w:val="20"/>
            <w:u w:val="single"/>
            <w:lang w:bidi="fr-FR"/>
          </w:rPr>
          <w:t>Le</w:t>
        </w:r>
        <w:r w:rsidR="00AF382E">
          <w:rPr>
            <w:rFonts w:ascii="Arial" w:hAnsi="Arial" w:cs="Arial"/>
            <w:color w:val="auto"/>
            <w:sz w:val="20"/>
            <w:szCs w:val="20"/>
            <w:u w:val="single"/>
            <w:lang w:bidi="fr-FR"/>
          </w:rPr>
          <w:t> </w:t>
        </w:r>
        <w:r w:rsidRPr="00094E47">
          <w:rPr>
            <w:rFonts w:ascii="Arial" w:hAnsi="Arial" w:cs="Arial"/>
            <w:color w:val="auto"/>
            <w:sz w:val="20"/>
            <w:szCs w:val="20"/>
            <w:u w:val="single"/>
            <w:lang w:bidi="fr-FR"/>
          </w:rPr>
          <w:t>formulaire FAFSA 2024-25 est désormais disponible pour que les étudiants puissent demander une aide financière pour les aider à payer leurs études universitaires</w:t>
        </w:r>
      </w:hyperlink>
      <w:r w:rsidRPr="00094E47">
        <w:rPr>
          <w:rFonts w:ascii="Arial" w:hAnsi="Arial" w:cs="Arial"/>
          <w:color w:val="auto"/>
          <w:sz w:val="20"/>
          <w:szCs w:val="20"/>
          <w:lang w:bidi="fr-FR"/>
        </w:rPr>
        <w:t xml:space="preserve"> entre </w:t>
      </w:r>
      <w:r w:rsidRPr="00094E47">
        <w:rPr>
          <w:rFonts w:ascii="Arial" w:hAnsi="Arial" w:cs="Arial"/>
          <w:b/>
          <w:color w:val="auto"/>
          <w:sz w:val="20"/>
          <w:szCs w:val="20"/>
          <w:lang w:bidi="fr-FR"/>
        </w:rPr>
        <w:t xml:space="preserve">le 1er juillet 2024 </w:t>
      </w:r>
      <w:r w:rsidRPr="00094E47">
        <w:rPr>
          <w:rFonts w:ascii="Arial" w:hAnsi="Arial" w:cs="Arial"/>
          <w:color w:val="auto"/>
          <w:sz w:val="20"/>
          <w:szCs w:val="20"/>
          <w:lang w:bidi="fr-FR"/>
        </w:rPr>
        <w:t xml:space="preserve">et </w:t>
      </w:r>
      <w:r w:rsidRPr="00094E47">
        <w:rPr>
          <w:rFonts w:ascii="Arial" w:hAnsi="Arial" w:cs="Arial"/>
          <w:b/>
          <w:color w:val="auto"/>
          <w:sz w:val="20"/>
          <w:szCs w:val="20"/>
          <w:lang w:bidi="fr-FR"/>
        </w:rPr>
        <w:t>le 30 juin 2025.</w:t>
      </w:r>
      <w:r w:rsidRPr="00094E47">
        <w:rPr>
          <w:rFonts w:ascii="Arial" w:hAnsi="Arial" w:cs="Arial"/>
          <w:color w:val="auto"/>
          <w:sz w:val="20"/>
          <w:szCs w:val="20"/>
          <w:lang w:bidi="fr-FR"/>
        </w:rPr>
        <w:t xml:space="preserve"> Cette</w:t>
      </w:r>
      <w:r w:rsidR="00AF382E">
        <w:rPr>
          <w:rFonts w:ascii="Arial" w:hAnsi="Arial" w:cs="Arial"/>
          <w:color w:val="auto"/>
          <w:sz w:val="20"/>
          <w:szCs w:val="20"/>
          <w:lang w:bidi="fr-FR"/>
        </w:rPr>
        <w:t> </w:t>
      </w:r>
      <w:r w:rsidRPr="00094E47">
        <w:rPr>
          <w:rFonts w:ascii="Arial" w:hAnsi="Arial" w:cs="Arial"/>
          <w:color w:val="auto"/>
          <w:sz w:val="20"/>
          <w:szCs w:val="20"/>
          <w:lang w:bidi="fr-FR"/>
        </w:rPr>
        <w:t>demande est nécessaire pour que les étudiants et les familles puissent demander une aide fédérale aux</w:t>
      </w:r>
      <w:r w:rsidR="00AF382E">
        <w:rPr>
          <w:rFonts w:ascii="Arial" w:hAnsi="Arial" w:cs="Arial"/>
          <w:color w:val="auto"/>
          <w:sz w:val="20"/>
          <w:szCs w:val="20"/>
          <w:lang w:bidi="fr-FR"/>
        </w:rPr>
        <w:t> </w:t>
      </w:r>
      <w:r w:rsidRPr="00094E47">
        <w:rPr>
          <w:rFonts w:ascii="Arial" w:hAnsi="Arial" w:cs="Arial"/>
          <w:color w:val="auto"/>
          <w:sz w:val="20"/>
          <w:szCs w:val="20"/>
          <w:lang w:bidi="fr-FR"/>
        </w:rPr>
        <w:t>étudiants, y compris des subventions fédérales, des fonds travail-études et des prêts. Le formulaire FAFSA est gratuit à remplir et à soumettre, et il offre aux étudiants l'accès à la plus grande source d'aide financière pour les aider à payer leurs études supérieures. Pour des mises à jour sur toute modification apportée au formulaire FAFSA 2024-2025, veuillez visiter</w:t>
      </w:r>
      <w:hyperlink r:id="rId34">
        <w:r w:rsidRPr="00094E47">
          <w:rPr>
            <w:rFonts w:ascii="Arial" w:hAnsi="Arial" w:cs="Arial"/>
            <w:color w:val="auto"/>
            <w:sz w:val="20"/>
            <w:szCs w:val="20"/>
            <w:u w:val="single"/>
            <w:lang w:bidi="fr-FR"/>
          </w:rPr>
          <w:t xml:space="preserve"> www.studentaid.gov</w:t>
        </w:r>
      </w:hyperlink>
      <w:r w:rsidRPr="00094E47">
        <w:rPr>
          <w:rFonts w:ascii="Arial" w:hAnsi="Arial" w:cs="Arial"/>
          <w:color w:val="auto"/>
          <w:sz w:val="20"/>
          <w:szCs w:val="20"/>
          <w:lang w:bidi="fr-FR"/>
        </w:rPr>
        <w:t>.</w:t>
      </w:r>
    </w:p>
    <w:p w14:paraId="577674A3" w14:textId="77777777" w:rsidR="007609B7" w:rsidRDefault="007609B7"/>
    <w:p w14:paraId="577674A4"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r>
        <w:rPr>
          <w:b/>
          <w:lang w:bidi="fr-FR"/>
        </w:rPr>
        <w:t>Département du logement et du développement communautaire du Maryland</w:t>
      </w:r>
    </w:p>
    <w:p w14:paraId="577674A5" w14:textId="643A3F46"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pPr>
      <w:r>
        <w:rPr>
          <w:lang w:bidi="fr-FR"/>
        </w:rPr>
        <w:t>Le MDHCD promeut et préserve l'accession à la propriété grâce à des initiatives de développement communautaire visant à relever les défis d'un Maryland en pleine croissance. Grâce au programme hypothécaire du Maryland, le département a permis à des milliers de familles du Maryland de réaliser le rêve américain de</w:t>
      </w:r>
      <w:r w:rsidR="00AF382E">
        <w:rPr>
          <w:lang w:bidi="fr-FR"/>
        </w:rPr>
        <w:t> </w:t>
      </w:r>
      <w:r>
        <w:rPr>
          <w:lang w:bidi="fr-FR"/>
        </w:rPr>
        <w:t>l'accession à la propriété.</w:t>
      </w:r>
      <w:hyperlink r:id="rId35">
        <w:r>
          <w:rPr>
            <w:color w:val="1155CC"/>
            <w:u w:val="single"/>
            <w:lang w:bidi="fr-FR"/>
          </w:rPr>
          <w:t xml:space="preserve"> Pour en savoir plus sur le programme et les solutions de financement qui aident les</w:t>
        </w:r>
        <w:r w:rsidR="00AF382E">
          <w:rPr>
            <w:color w:val="1155CC"/>
            <w:u w:val="single"/>
            <w:lang w:bidi="fr-FR"/>
          </w:rPr>
          <w:t> </w:t>
        </w:r>
        <w:r>
          <w:rPr>
            <w:color w:val="1155CC"/>
            <w:u w:val="single"/>
            <w:lang w:bidi="fr-FR"/>
          </w:rPr>
          <w:t>familles, les communautés et les entreprises.</w:t>
        </w:r>
      </w:hyperlink>
    </w:p>
    <w:p w14:paraId="577674A6"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pPr>
    </w:p>
    <w:p w14:paraId="577674A7"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p>
    <w:p w14:paraId="577674A8"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p>
    <w:p w14:paraId="577674A9" w14:textId="63E92EA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pPr>
      <w:r>
        <w:rPr>
          <w:b/>
          <w:lang w:bidi="fr-FR"/>
        </w:rPr>
        <w:lastRenderedPageBreak/>
        <w:t>Rejoignez l'équipe communautaire d'intervention d'urgence de</w:t>
      </w:r>
      <w:r w:rsidR="00AF382E">
        <w:rPr>
          <w:b/>
          <w:lang w:bidi="fr-FR"/>
        </w:rPr>
        <w:t> </w:t>
      </w:r>
      <w:r>
        <w:rPr>
          <w:b/>
          <w:lang w:bidi="fr-FR"/>
        </w:rPr>
        <w:t>la</w:t>
      </w:r>
      <w:r w:rsidR="00AF382E">
        <w:rPr>
          <w:b/>
          <w:lang w:bidi="fr-FR"/>
        </w:rPr>
        <w:t> </w:t>
      </w:r>
      <w:r>
        <w:rPr>
          <w:b/>
          <w:lang w:bidi="fr-FR"/>
        </w:rPr>
        <w:t>ville de Baltimore !</w:t>
      </w:r>
      <w:r>
        <w:rPr>
          <w:noProof/>
          <w:lang w:bidi="fr-FR"/>
        </w:rPr>
        <w:drawing>
          <wp:anchor distT="114300" distB="114300" distL="114300" distR="114300" simplePos="0" relativeHeight="251659264" behindDoc="0" locked="0" layoutInCell="1" hidden="0" allowOverlap="1" wp14:anchorId="577674EE" wp14:editId="577674EF">
            <wp:simplePos x="0" y="0"/>
            <wp:positionH relativeFrom="column">
              <wp:posOffset>4267200</wp:posOffset>
            </wp:positionH>
            <wp:positionV relativeFrom="paragraph">
              <wp:posOffset>114300</wp:posOffset>
            </wp:positionV>
            <wp:extent cx="2152650" cy="2152650"/>
            <wp:effectExtent l="0" t="0" r="0" b="0"/>
            <wp:wrapSquare wrapText="bothSides" distT="114300" distB="114300" distL="114300" distR="114300"/>
            <wp:docPr id="7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6"/>
                    <a:srcRect/>
                    <a:stretch>
                      <a:fillRect/>
                    </a:stretch>
                  </pic:blipFill>
                  <pic:spPr>
                    <a:xfrm>
                      <a:off x="0" y="0"/>
                      <a:ext cx="2152650" cy="2152650"/>
                    </a:xfrm>
                    <a:prstGeom prst="rect">
                      <a:avLst/>
                    </a:prstGeom>
                    <a:ln/>
                  </pic:spPr>
                </pic:pic>
              </a:graphicData>
            </a:graphic>
          </wp:anchor>
        </w:drawing>
      </w:r>
    </w:p>
    <w:p w14:paraId="577674AA" w14:textId="03028155"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pPr>
      <w:r>
        <w:rPr>
          <w:lang w:bidi="fr-FR"/>
        </w:rPr>
        <w:t>Le bureau de gestion des urgences de la ville de Baltimore constitue une</w:t>
      </w:r>
      <w:r w:rsidR="00AF382E">
        <w:rPr>
          <w:lang w:bidi="fr-FR"/>
        </w:rPr>
        <w:t> </w:t>
      </w:r>
      <w:r>
        <w:rPr>
          <w:lang w:bidi="fr-FR"/>
        </w:rPr>
        <w:t xml:space="preserve">équipe CERT et recherche des bénévoles. Les membres du CERT jouent un rôle important en aidant les gens de votre quartier ou de votre lieu de travail avant, pendant et après une urgence. Le bureau de gestion des urgences de la ville de Baltimore </w:t>
      </w:r>
      <w:hyperlink r:id="rId37">
        <w:r>
          <w:rPr>
            <w:color w:val="1155CC"/>
            <w:u w:val="single"/>
            <w:lang w:bidi="fr-FR"/>
          </w:rPr>
          <w:t>organise des cours CERT en août et novembre.</w:t>
        </w:r>
      </w:hyperlink>
    </w:p>
    <w:p w14:paraId="577674AB"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pPr>
    </w:p>
    <w:p w14:paraId="577674AC" w14:textId="2F65EB26" w:rsidR="007609B7" w:rsidRDefault="00205EAA">
      <w:pPr>
        <w:rPr>
          <w:b/>
        </w:rPr>
      </w:pPr>
      <w:r>
        <w:rPr>
          <w:b/>
          <w:lang w:bidi="fr-FR"/>
        </w:rPr>
        <w:t>Parcs et loisirs de la ville de Baltimore – Les piscines sont de</w:t>
      </w:r>
      <w:r w:rsidR="00AF382E">
        <w:rPr>
          <w:b/>
          <w:lang w:bidi="fr-FR"/>
        </w:rPr>
        <w:t> </w:t>
      </w:r>
      <w:r>
        <w:rPr>
          <w:b/>
          <w:lang w:bidi="fr-FR"/>
        </w:rPr>
        <w:t>retour !</w:t>
      </w:r>
    </w:p>
    <w:p w14:paraId="577674AD" w14:textId="78CF92BA" w:rsidR="007609B7" w:rsidRDefault="00205EAA">
      <w:r>
        <w:rPr>
          <w:lang w:bidi="fr-FR"/>
        </w:rPr>
        <w:t>Les piscines du parc sont de nouveau opérationnelles ! Les piscines du</w:t>
      </w:r>
      <w:r w:rsidR="00AF382E">
        <w:rPr>
          <w:lang w:bidi="fr-FR"/>
        </w:rPr>
        <w:t> </w:t>
      </w:r>
      <w:r>
        <w:rPr>
          <w:lang w:bidi="fr-FR"/>
        </w:rPr>
        <w:t xml:space="preserve">parc de la ville de Baltimore sont ouvertes les samedis et dimanches de 11h00 à 15h00 et de 16h00 à 20h00. </w:t>
      </w:r>
      <w:hyperlink r:id="rId38">
        <w:r>
          <w:rPr>
            <w:color w:val="1155CC"/>
            <w:u w:val="single"/>
            <w:lang w:bidi="fr-FR"/>
          </w:rPr>
          <w:t xml:space="preserve">Trouvez une piscine près de chez vous en consultant le site Web de Baltimore City Rec </w:t>
        </w:r>
        <w:proofErr w:type="gramStart"/>
        <w:r w:rsidRPr="00094E47">
          <w:rPr>
            <w:color w:val="1155CC"/>
            <w:lang w:bidi="fr-FR"/>
          </w:rPr>
          <w:t>n' Parks</w:t>
        </w:r>
        <w:proofErr w:type="gramEnd"/>
        <w:r w:rsidRPr="00094E47">
          <w:rPr>
            <w:color w:val="1155CC"/>
            <w:lang w:bidi="fr-FR"/>
          </w:rPr>
          <w:t> </w:t>
        </w:r>
        <w:r>
          <w:rPr>
            <w:color w:val="1155CC"/>
            <w:u w:val="single"/>
            <w:lang w:bidi="fr-FR"/>
          </w:rPr>
          <w:t>!</w:t>
        </w:r>
      </w:hyperlink>
    </w:p>
    <w:p w14:paraId="577674AE"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pPr>
    </w:p>
    <w:p w14:paraId="577674AF"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p>
    <w:p w14:paraId="577674B0"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p>
    <w:p w14:paraId="577674B1"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p>
    <w:p w14:paraId="577674B2"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r>
        <w:rPr>
          <w:noProof/>
          <w:lang w:bidi="fr-FR"/>
        </w:rPr>
        <w:drawing>
          <wp:anchor distT="114300" distB="114300" distL="114300" distR="114300" simplePos="0" relativeHeight="251660288" behindDoc="0" locked="0" layoutInCell="1" hidden="0" allowOverlap="1" wp14:anchorId="577674F0" wp14:editId="577674F1">
            <wp:simplePos x="0" y="0"/>
            <wp:positionH relativeFrom="column">
              <wp:posOffset>-114299</wp:posOffset>
            </wp:positionH>
            <wp:positionV relativeFrom="paragraph">
              <wp:posOffset>136550</wp:posOffset>
            </wp:positionV>
            <wp:extent cx="2509838" cy="3139546"/>
            <wp:effectExtent l="0" t="0" r="0" b="0"/>
            <wp:wrapSquare wrapText="bothSides" distT="114300" distB="114300" distL="114300" distR="11430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2509838" cy="3139546"/>
                    </a:xfrm>
                    <a:prstGeom prst="rect">
                      <a:avLst/>
                    </a:prstGeom>
                    <a:ln/>
                  </pic:spPr>
                </pic:pic>
              </a:graphicData>
            </a:graphic>
          </wp:anchor>
        </w:drawing>
      </w:r>
    </w:p>
    <w:p w14:paraId="577674B3"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rPr>
          <w:b/>
        </w:rPr>
      </w:pPr>
      <w:r>
        <w:rPr>
          <w:b/>
          <w:lang w:bidi="fr-FR"/>
        </w:rPr>
        <w:t>Programme pilote de gestion de cas</w:t>
      </w:r>
    </w:p>
    <w:p w14:paraId="577674B4" w14:textId="33E29549"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pPr>
      <w:r>
        <w:rPr>
          <w:lang w:bidi="fr-FR"/>
        </w:rPr>
        <w:t xml:space="preserve">Le Centre Esperanza, Global Refuge et </w:t>
      </w:r>
      <w:proofErr w:type="spellStart"/>
      <w:r>
        <w:rPr>
          <w:lang w:bidi="fr-FR"/>
        </w:rPr>
        <w:t>Asylee</w:t>
      </w:r>
      <w:proofErr w:type="spellEnd"/>
      <w:r>
        <w:rPr>
          <w:lang w:bidi="fr-FR"/>
        </w:rPr>
        <w:t xml:space="preserve"> </w:t>
      </w:r>
      <w:proofErr w:type="spellStart"/>
      <w:r>
        <w:rPr>
          <w:lang w:bidi="fr-FR"/>
        </w:rPr>
        <w:t>Women</w:t>
      </w:r>
      <w:proofErr w:type="spellEnd"/>
      <w:r>
        <w:rPr>
          <w:lang w:bidi="fr-FR"/>
        </w:rPr>
        <w:t xml:space="preserve"> Enterprise se sont associés pour proposer le CMPP, un programme de gestion de cas qui aidera les personnes qui sont ou ont récemment été sous surveillance électronique. Ils offrent une assistance en matière d'informations juridiques, d'orientation culturelle, de références en</w:t>
      </w:r>
      <w:r w:rsidR="00AF382E">
        <w:rPr>
          <w:lang w:bidi="fr-FR"/>
        </w:rPr>
        <w:t> </w:t>
      </w:r>
      <w:r>
        <w:rPr>
          <w:lang w:bidi="fr-FR"/>
        </w:rPr>
        <w:t>matière de santé mentale et physique, de dépistage et</w:t>
      </w:r>
      <w:r w:rsidR="00AF382E">
        <w:rPr>
          <w:lang w:bidi="fr-FR"/>
        </w:rPr>
        <w:t> </w:t>
      </w:r>
      <w:r>
        <w:rPr>
          <w:lang w:bidi="fr-FR"/>
        </w:rPr>
        <w:t>de</w:t>
      </w:r>
      <w:r w:rsidR="00AF382E">
        <w:rPr>
          <w:lang w:bidi="fr-FR"/>
        </w:rPr>
        <w:t> </w:t>
      </w:r>
      <w:r>
        <w:rPr>
          <w:lang w:bidi="fr-FR"/>
        </w:rPr>
        <w:t xml:space="preserve">références en matière de traite, de planification avant le départ et d'aide à la réintégration, ainsi que de ressources communautaires. </w:t>
      </w:r>
    </w:p>
    <w:p w14:paraId="577674B5"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pPr>
    </w:p>
    <w:p w14:paraId="577674B6" w14:textId="77777777" w:rsidR="007609B7" w:rsidRDefault="00205EAA">
      <w:pPr>
        <w:pStyle w:val="Heading1"/>
        <w:widowControl w:val="0"/>
      </w:pPr>
      <w:bookmarkStart w:id="9" w:name="_heading=h.3rdcrjn" w:colFirst="0" w:colLast="0"/>
      <w:bookmarkEnd w:id="9"/>
      <w:r>
        <w:rPr>
          <w:lang w:bidi="fr-FR"/>
        </w:rPr>
        <w:t>Possibilités de subventions/bourses</w:t>
      </w:r>
    </w:p>
    <w:p w14:paraId="577674B7" w14:textId="77777777" w:rsidR="007609B7" w:rsidRDefault="00205EAA">
      <w:pPr>
        <w:rPr>
          <w:b/>
        </w:rPr>
      </w:pPr>
      <w:r>
        <w:rPr>
          <w:b/>
          <w:lang w:bidi="fr-FR"/>
        </w:rPr>
        <w:t>Fondation communautaire de Baltimore - Subvention Key Bridge</w:t>
      </w:r>
    </w:p>
    <w:p w14:paraId="577674B8" w14:textId="2B860FE1" w:rsidR="007609B7" w:rsidRDefault="00205EAA">
      <w:r>
        <w:rPr>
          <w:lang w:bidi="fr-FR"/>
        </w:rPr>
        <w:t>La Fondation communautaire de Baltimore continue d'offrir une</w:t>
      </w:r>
      <w:r w:rsidR="00AF382E">
        <w:rPr>
          <w:lang w:bidi="fr-FR"/>
        </w:rPr>
        <w:t> </w:t>
      </w:r>
      <w:r>
        <w:rPr>
          <w:lang w:bidi="fr-FR"/>
        </w:rPr>
        <w:t xml:space="preserve">subvention aux personnes touchées par l'effondrement du Key Bridge, à savoir : les travailleurs portuaires et leurs familles, les premiers intervenants et leurs familles, ainsi que les communautés environnantes. </w:t>
      </w:r>
      <w:hyperlink r:id="rId40">
        <w:r>
          <w:rPr>
            <w:color w:val="1155CC"/>
            <w:u w:val="single"/>
            <w:lang w:bidi="fr-FR"/>
          </w:rPr>
          <w:t>Apprenez-en davantage sur la subvention et postulez sur leur site Web.</w:t>
        </w:r>
      </w:hyperlink>
    </w:p>
    <w:p w14:paraId="577674B9" w14:textId="77777777" w:rsidR="007609B7" w:rsidRDefault="007609B7"/>
    <w:p w14:paraId="577674BA" w14:textId="77777777" w:rsidR="007609B7" w:rsidRDefault="00205EAA">
      <w:pPr>
        <w:rPr>
          <w:b/>
        </w:rPr>
      </w:pPr>
      <w:r>
        <w:rPr>
          <w:b/>
          <w:lang w:bidi="fr-FR"/>
        </w:rPr>
        <w:t>Fondation communautaire de Baltimore - Des écoles plus fortes, des quartiers plus forts</w:t>
      </w:r>
    </w:p>
    <w:p w14:paraId="577674BB" w14:textId="54769C5F" w:rsidR="007609B7" w:rsidRDefault="00205EAA">
      <w:r>
        <w:rPr>
          <w:lang w:bidi="fr-FR"/>
        </w:rPr>
        <w:t>La Fondation communautaire de Baltimore a récemment adopté un nouveau plan stratégique pour guider notre travail de 2023 à 2025. Ils accueillent les candidatures d'organisations de la ville de Baltimore et du comté de</w:t>
      </w:r>
      <w:r w:rsidR="00AF382E">
        <w:t> </w:t>
      </w:r>
      <w:r>
        <w:rPr>
          <w:lang w:bidi="fr-FR"/>
        </w:rPr>
        <w:t>Baltimore qui renforcent les écoles et construisent des quartiers où les enfants et les familles peuvent s'épanouir. Ils sont particulièrement intéressés par les propositions axées sur la préparation à la maternelle et</w:t>
      </w:r>
      <w:r w:rsidR="00AF382E">
        <w:rPr>
          <w:lang w:bidi="fr-FR"/>
        </w:rPr>
        <w:t> </w:t>
      </w:r>
      <w:r>
        <w:rPr>
          <w:lang w:bidi="fr-FR"/>
        </w:rPr>
        <w:t>les</w:t>
      </w:r>
      <w:r w:rsidR="00AF382E">
        <w:rPr>
          <w:lang w:bidi="fr-FR"/>
        </w:rPr>
        <w:t> </w:t>
      </w:r>
      <w:r>
        <w:rPr>
          <w:lang w:bidi="fr-FR"/>
        </w:rPr>
        <w:t xml:space="preserve">centres Judy, la santé mentale des élèves, ainsi que le climat et la culture scolaires. </w:t>
      </w:r>
      <w:hyperlink r:id="rId41">
        <w:r>
          <w:rPr>
            <w:color w:val="1155CC"/>
            <w:u w:val="single"/>
            <w:lang w:bidi="fr-FR"/>
          </w:rPr>
          <w:t>Postulez sur leur site Web dès aujourd'hui !</w:t>
        </w:r>
      </w:hyperlink>
    </w:p>
    <w:p w14:paraId="577674BC" w14:textId="77777777" w:rsidR="007609B7" w:rsidRDefault="007609B7"/>
    <w:p w14:paraId="577674BD" w14:textId="77777777" w:rsidR="007609B7" w:rsidRDefault="00205EAA">
      <w:pPr>
        <w:pStyle w:val="Heading1"/>
        <w:widowControl w:val="0"/>
      </w:pPr>
      <w:bookmarkStart w:id="10" w:name="_heading=h.lnxbz9" w:colFirst="0" w:colLast="0"/>
      <w:bookmarkEnd w:id="10"/>
      <w:r>
        <w:rPr>
          <w:lang w:bidi="fr-FR"/>
        </w:rPr>
        <w:t>Événements</w:t>
      </w:r>
    </w:p>
    <w:p w14:paraId="577674BE" w14:textId="77777777" w:rsidR="007609B7" w:rsidRDefault="00205EAA">
      <w:pPr>
        <w:rPr>
          <w:b/>
        </w:rPr>
      </w:pPr>
      <w:r>
        <w:rPr>
          <w:b/>
          <w:lang w:bidi="fr-FR"/>
        </w:rPr>
        <w:t>Chaque jeudi : Boîtes de produits frais</w:t>
      </w:r>
    </w:p>
    <w:p w14:paraId="577674BF" w14:textId="2A8C139B" w:rsidR="007609B7" w:rsidRDefault="00205EAA">
      <w:r>
        <w:rPr>
          <w:lang w:bidi="fr-FR"/>
        </w:rPr>
        <w:t xml:space="preserve">Ne manquez pas l'opportunité de récupérer gratuitement des boites de produits frais tous les jeudis de 12h00 à 16h00 ! Le BCRP vous invite, vous et vos amis, à la ferme urbaine Plantation Park </w:t>
      </w:r>
      <w:proofErr w:type="spellStart"/>
      <w:r>
        <w:rPr>
          <w:lang w:bidi="fr-FR"/>
        </w:rPr>
        <w:t>Heights</w:t>
      </w:r>
      <w:proofErr w:type="spellEnd"/>
      <w:r>
        <w:rPr>
          <w:lang w:bidi="fr-FR"/>
        </w:rPr>
        <w:t>, située</w:t>
      </w:r>
      <w:r w:rsidR="00AF382E">
        <w:rPr>
          <w:lang w:bidi="fr-FR"/>
        </w:rPr>
        <w:t> </w:t>
      </w:r>
      <w:r>
        <w:rPr>
          <w:lang w:bidi="fr-FR"/>
        </w:rPr>
        <w:t>au</w:t>
      </w:r>
      <w:r w:rsidR="00AF382E">
        <w:rPr>
          <w:lang w:bidi="fr-FR"/>
        </w:rPr>
        <w:t> </w:t>
      </w:r>
      <w:r>
        <w:rPr>
          <w:lang w:bidi="fr-FR"/>
        </w:rPr>
        <w:t xml:space="preserve">3811 Park </w:t>
      </w:r>
      <w:proofErr w:type="spellStart"/>
      <w:r>
        <w:rPr>
          <w:lang w:bidi="fr-FR"/>
        </w:rPr>
        <w:t>Heights</w:t>
      </w:r>
      <w:proofErr w:type="spellEnd"/>
      <w:r>
        <w:rPr>
          <w:lang w:bidi="fr-FR"/>
        </w:rPr>
        <w:t xml:space="preserve"> Ave. Cet événement est ouvert à tout le monde. Marquez vos calendriers </w:t>
      </w:r>
      <w:r>
        <w:rPr>
          <w:lang w:bidi="fr-FR"/>
        </w:rPr>
        <w:lastRenderedPageBreak/>
        <w:t>et</w:t>
      </w:r>
      <w:r w:rsidR="00AF382E">
        <w:rPr>
          <w:lang w:bidi="fr-FR"/>
        </w:rPr>
        <w:t> </w:t>
      </w:r>
      <w:r>
        <w:rPr>
          <w:lang w:bidi="fr-FR"/>
        </w:rPr>
        <w:t>assurez-vous de consulter le calendrier des événements pour</w:t>
      </w:r>
      <w:hyperlink r:id="rId42">
        <w:r>
          <w:rPr>
            <w:color w:val="1155CC"/>
            <w:u w:val="single"/>
            <w:lang w:bidi="fr-FR"/>
          </w:rPr>
          <w:t xml:space="preserve"> les prochains événements de produits frais du</w:t>
        </w:r>
        <w:r w:rsidR="00AF382E">
          <w:rPr>
            <w:color w:val="1155CC"/>
            <w:u w:val="single"/>
            <w:lang w:bidi="fr-FR"/>
          </w:rPr>
          <w:t> </w:t>
        </w:r>
        <w:r>
          <w:rPr>
            <w:color w:val="1155CC"/>
            <w:u w:val="single"/>
            <w:lang w:bidi="fr-FR"/>
          </w:rPr>
          <w:t>BCRP !</w:t>
        </w:r>
      </w:hyperlink>
      <w:r>
        <w:rPr>
          <w:noProof/>
          <w:lang w:bidi="fr-FR"/>
        </w:rPr>
        <w:drawing>
          <wp:anchor distT="114300" distB="114300" distL="114300" distR="114300" simplePos="0" relativeHeight="251661312" behindDoc="0" locked="0" layoutInCell="1" hidden="0" allowOverlap="1" wp14:anchorId="577674F2" wp14:editId="577674F3">
            <wp:simplePos x="0" y="0"/>
            <wp:positionH relativeFrom="column">
              <wp:posOffset>4371975</wp:posOffset>
            </wp:positionH>
            <wp:positionV relativeFrom="paragraph">
              <wp:posOffset>584150</wp:posOffset>
            </wp:positionV>
            <wp:extent cx="2436451" cy="2436451"/>
            <wp:effectExtent l="0" t="0" r="0" b="0"/>
            <wp:wrapSquare wrapText="bothSides" distT="114300" distB="114300" distL="114300" distR="114300"/>
            <wp:docPr id="7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3"/>
                    <a:srcRect/>
                    <a:stretch>
                      <a:fillRect/>
                    </a:stretch>
                  </pic:blipFill>
                  <pic:spPr>
                    <a:xfrm>
                      <a:off x="0" y="0"/>
                      <a:ext cx="2436451" cy="2436451"/>
                    </a:xfrm>
                    <a:prstGeom prst="rect">
                      <a:avLst/>
                    </a:prstGeom>
                    <a:ln/>
                  </pic:spPr>
                </pic:pic>
              </a:graphicData>
            </a:graphic>
          </wp:anchor>
        </w:drawing>
      </w:r>
    </w:p>
    <w:p w14:paraId="577674C0" w14:textId="77777777" w:rsidR="007609B7" w:rsidRDefault="007609B7"/>
    <w:p w14:paraId="577674C1" w14:textId="6514BD3E" w:rsidR="007609B7" w:rsidRDefault="00205EAA" w:rsidP="00AF382E">
      <w:pPr>
        <w:shd w:val="clear" w:color="auto" w:fill="FFFFFF"/>
        <w:spacing w:after="220"/>
      </w:pPr>
      <w:r>
        <w:rPr>
          <w:b/>
          <w:color w:val="212121"/>
          <w:highlight w:val="white"/>
          <w:lang w:bidi="fr-FR"/>
        </w:rPr>
        <w:t xml:space="preserve">Tout l'été : </w:t>
      </w:r>
      <w:r>
        <w:rPr>
          <w:b/>
          <w:lang w:bidi="fr-FR"/>
        </w:rPr>
        <w:t>Camps d'été du Département des loisirs et des parcs de</w:t>
      </w:r>
      <w:r w:rsidR="00AF382E">
        <w:rPr>
          <w:b/>
          <w:lang w:bidi="fr-FR"/>
        </w:rPr>
        <w:t> </w:t>
      </w:r>
      <w:r>
        <w:rPr>
          <w:b/>
          <w:lang w:bidi="fr-FR"/>
        </w:rPr>
        <w:t>la</w:t>
      </w:r>
      <w:r w:rsidR="00AF382E">
        <w:rPr>
          <w:b/>
          <w:lang w:bidi="fr-FR"/>
        </w:rPr>
        <w:t> </w:t>
      </w:r>
      <w:r>
        <w:rPr>
          <w:b/>
          <w:lang w:bidi="fr-FR"/>
        </w:rPr>
        <w:t>ville de Baltimore</w:t>
      </w:r>
      <w:r>
        <w:rPr>
          <w:b/>
          <w:lang w:bidi="fr-FR"/>
        </w:rPr>
        <w:br/>
      </w:r>
      <w:r>
        <w:rPr>
          <w:lang w:bidi="fr-FR"/>
        </w:rPr>
        <w:t xml:space="preserve">La fin de l'année scolaire approche à grands pas. Le Camp Baltimore, </w:t>
      </w:r>
      <w:proofErr w:type="spellStart"/>
      <w:r>
        <w:rPr>
          <w:lang w:bidi="fr-FR"/>
        </w:rPr>
        <w:t>B'More</w:t>
      </w:r>
      <w:proofErr w:type="spellEnd"/>
      <w:r>
        <w:rPr>
          <w:lang w:bidi="fr-FR"/>
        </w:rPr>
        <w:t xml:space="preserve"> Summer Fun et une variété de camps spécialisés proposeront des</w:t>
      </w:r>
      <w:r w:rsidR="00AF382E">
        <w:rPr>
          <w:lang w:bidi="fr-FR"/>
        </w:rPr>
        <w:t> </w:t>
      </w:r>
      <w:r>
        <w:rPr>
          <w:lang w:bidi="fr-FR"/>
        </w:rPr>
        <w:t xml:space="preserve">activités estivales sur des sites partout à Baltimore ! Pendant huit semaines, les enfants profiteront d'activités amusantes. </w:t>
      </w:r>
      <w:hyperlink r:id="rId44">
        <w:r>
          <w:rPr>
            <w:color w:val="1155CC"/>
            <w:u w:val="single"/>
            <w:lang w:bidi="fr-FR"/>
          </w:rPr>
          <w:t xml:space="preserve">Explorez tous </w:t>
        </w:r>
      </w:hyperlink>
      <w:hyperlink r:id="rId45">
        <w:r>
          <w:rPr>
            <w:color w:val="1155CC"/>
            <w:u w:val="single"/>
            <w:lang w:bidi="fr-FR"/>
          </w:rPr>
          <w:t>les</w:t>
        </w:r>
        <w:r w:rsidR="00AF382E">
          <w:rPr>
            <w:color w:val="1155CC"/>
            <w:u w:val="single"/>
            <w:lang w:bidi="fr-FR"/>
          </w:rPr>
          <w:t> </w:t>
        </w:r>
        <w:r>
          <w:rPr>
            <w:color w:val="1155CC"/>
            <w:u w:val="single"/>
            <w:lang w:bidi="fr-FR"/>
          </w:rPr>
          <w:t>emplacements</w:t>
        </w:r>
      </w:hyperlink>
      <w:hyperlink r:id="rId46">
        <w:r>
          <w:rPr>
            <w:color w:val="1155CC"/>
            <w:u w:val="single"/>
            <w:lang w:bidi="fr-FR"/>
          </w:rPr>
          <w:t xml:space="preserve"> de camp et inscrivez-vous sur le site Web du BCRP !</w:t>
        </w:r>
      </w:hyperlink>
    </w:p>
    <w:p w14:paraId="577674C2" w14:textId="77777777" w:rsidR="007609B7" w:rsidRDefault="00205EAA">
      <w:pPr>
        <w:shd w:val="clear" w:color="auto" w:fill="FFFFFF"/>
        <w:rPr>
          <w:b/>
          <w:color w:val="212121"/>
          <w:highlight w:val="white"/>
        </w:rPr>
      </w:pPr>
      <w:r>
        <w:rPr>
          <w:b/>
          <w:color w:val="212121"/>
          <w:highlight w:val="white"/>
          <w:lang w:bidi="fr-FR"/>
        </w:rPr>
        <w:t>16 juin : Festival arc-en-ciel pour la santé et l'équité</w:t>
      </w:r>
    </w:p>
    <w:p w14:paraId="577674C3" w14:textId="5CBEFB9D" w:rsidR="007609B7" w:rsidRDefault="00205EAA">
      <w:pPr>
        <w:shd w:val="clear" w:color="auto" w:fill="FFFFFF"/>
        <w:rPr>
          <w:color w:val="212121"/>
          <w:highlight w:val="white"/>
        </w:rPr>
      </w:pPr>
      <w:r>
        <w:rPr>
          <w:color w:val="212121"/>
          <w:highlight w:val="white"/>
          <w:lang w:bidi="fr-FR"/>
        </w:rPr>
        <w:t xml:space="preserve">Rejoignez les organisateurs le 16 juin de 12h00 à 16h00 à </w:t>
      </w:r>
      <w:proofErr w:type="spellStart"/>
      <w:r>
        <w:rPr>
          <w:color w:val="212121"/>
          <w:highlight w:val="white"/>
          <w:lang w:bidi="fr-FR"/>
        </w:rPr>
        <w:t>Fells</w:t>
      </w:r>
      <w:proofErr w:type="spellEnd"/>
      <w:r>
        <w:rPr>
          <w:color w:val="212121"/>
          <w:highlight w:val="white"/>
          <w:lang w:bidi="fr-FR"/>
        </w:rPr>
        <w:t xml:space="preserve"> Point Square pour une foire axée sur la santé et l'équité pour les résidents de</w:t>
      </w:r>
      <w:r w:rsidR="00AF382E">
        <w:rPr>
          <w:color w:val="212121"/>
          <w:highlight w:val="white"/>
          <w:lang w:bidi="fr-FR"/>
        </w:rPr>
        <w:t> </w:t>
      </w:r>
      <w:r>
        <w:rPr>
          <w:color w:val="212121"/>
          <w:highlight w:val="white"/>
          <w:lang w:bidi="fr-FR"/>
        </w:rPr>
        <w:t>la</w:t>
      </w:r>
      <w:r w:rsidR="00AF382E">
        <w:rPr>
          <w:color w:val="212121"/>
          <w:highlight w:val="white"/>
          <w:lang w:bidi="fr-FR"/>
        </w:rPr>
        <w:t> </w:t>
      </w:r>
      <w:r>
        <w:rPr>
          <w:color w:val="212121"/>
          <w:highlight w:val="white"/>
          <w:lang w:bidi="fr-FR"/>
        </w:rPr>
        <w:t>ville de Baltimore !</w:t>
      </w:r>
    </w:p>
    <w:p w14:paraId="577674C4" w14:textId="77777777" w:rsidR="007609B7" w:rsidRDefault="007609B7">
      <w:pPr>
        <w:shd w:val="clear" w:color="auto" w:fill="FFFFFF"/>
        <w:rPr>
          <w:b/>
          <w:color w:val="212121"/>
          <w:highlight w:val="white"/>
        </w:rPr>
      </w:pPr>
    </w:p>
    <w:p w14:paraId="577674C5" w14:textId="77777777" w:rsidR="007609B7" w:rsidRDefault="00205EAA">
      <w:pPr>
        <w:shd w:val="clear" w:color="auto" w:fill="FFFFFF"/>
        <w:rPr>
          <w:b/>
          <w:color w:val="212121"/>
          <w:highlight w:val="white"/>
        </w:rPr>
      </w:pPr>
      <w:r>
        <w:rPr>
          <w:b/>
          <w:color w:val="212121"/>
          <w:highlight w:val="white"/>
          <w:lang w:bidi="fr-FR"/>
        </w:rPr>
        <w:t>21 juin : Événement d'embauche d'immigrants et de réfugiés</w:t>
      </w:r>
    </w:p>
    <w:p w14:paraId="577674C6" w14:textId="1AA88A42" w:rsidR="007609B7" w:rsidRDefault="00205EAA">
      <w:pPr>
        <w:shd w:val="clear" w:color="auto" w:fill="FFFFFF"/>
        <w:spacing w:after="220"/>
        <w:rPr>
          <w:color w:val="212121"/>
          <w:highlight w:val="white"/>
        </w:rPr>
      </w:pPr>
      <w:r>
        <w:rPr>
          <w:color w:val="212121"/>
          <w:highlight w:val="white"/>
          <w:lang w:bidi="fr-FR"/>
        </w:rPr>
        <w:t xml:space="preserve">MIMA, Global Refuge, MOED et </w:t>
      </w:r>
      <w:proofErr w:type="spellStart"/>
      <w:r>
        <w:rPr>
          <w:color w:val="212121"/>
          <w:highlight w:val="white"/>
          <w:lang w:bidi="fr-FR"/>
        </w:rPr>
        <w:t>Tent</w:t>
      </w:r>
      <w:proofErr w:type="spellEnd"/>
      <w:r>
        <w:rPr>
          <w:color w:val="212121"/>
          <w:highlight w:val="white"/>
          <w:lang w:bidi="fr-FR"/>
        </w:rPr>
        <w:t xml:space="preserve"> Partnership for </w:t>
      </w:r>
      <w:proofErr w:type="spellStart"/>
      <w:r>
        <w:rPr>
          <w:color w:val="212121"/>
          <w:highlight w:val="white"/>
          <w:lang w:bidi="fr-FR"/>
        </w:rPr>
        <w:t>Refugees</w:t>
      </w:r>
      <w:proofErr w:type="spellEnd"/>
      <w:r>
        <w:rPr>
          <w:color w:val="212121"/>
          <w:highlight w:val="white"/>
          <w:lang w:bidi="fr-FR"/>
        </w:rPr>
        <w:t xml:space="preserve"> organiseront l'événement d'embauche de réfugiés et d'immigrants </w:t>
      </w:r>
      <w:proofErr w:type="spellStart"/>
      <w:r>
        <w:rPr>
          <w:color w:val="212121"/>
          <w:highlight w:val="white"/>
          <w:lang w:bidi="fr-FR"/>
        </w:rPr>
        <w:t>Welcome</w:t>
      </w:r>
      <w:proofErr w:type="spellEnd"/>
      <w:r>
        <w:rPr>
          <w:color w:val="212121"/>
          <w:highlight w:val="white"/>
          <w:lang w:bidi="fr-FR"/>
        </w:rPr>
        <w:t xml:space="preserve"> Works le vendredi 21 juin. L'événement aura lieu au Middle Branch Fitness and </w:t>
      </w:r>
      <w:proofErr w:type="spellStart"/>
      <w:r>
        <w:rPr>
          <w:color w:val="212121"/>
          <w:highlight w:val="white"/>
          <w:lang w:bidi="fr-FR"/>
        </w:rPr>
        <w:t>Wellness</w:t>
      </w:r>
      <w:proofErr w:type="spellEnd"/>
      <w:r>
        <w:rPr>
          <w:color w:val="212121"/>
          <w:highlight w:val="white"/>
          <w:lang w:bidi="fr-FR"/>
        </w:rPr>
        <w:t xml:space="preserve"> Center (201 </w:t>
      </w:r>
      <w:proofErr w:type="spellStart"/>
      <w:r>
        <w:rPr>
          <w:color w:val="212121"/>
          <w:highlight w:val="white"/>
          <w:lang w:bidi="fr-FR"/>
        </w:rPr>
        <w:t>Reedbird</w:t>
      </w:r>
      <w:proofErr w:type="spellEnd"/>
      <w:r>
        <w:rPr>
          <w:color w:val="212121"/>
          <w:highlight w:val="white"/>
          <w:lang w:bidi="fr-FR"/>
        </w:rPr>
        <w:t xml:space="preserve"> Ave Baltimore, MD 21225) de 10h00 à 14h00. Les frais de dépôt d'inscription commencent à</w:t>
      </w:r>
      <w:r w:rsidR="00AF382E">
        <w:rPr>
          <w:color w:val="212121"/>
          <w:highlight w:val="white"/>
          <w:lang w:bidi="fr-FR"/>
        </w:rPr>
        <w:t> </w:t>
      </w:r>
      <w:r>
        <w:rPr>
          <w:color w:val="212121"/>
          <w:highlight w:val="white"/>
          <w:lang w:bidi="fr-FR"/>
        </w:rPr>
        <w:t xml:space="preserve">75 $. </w:t>
      </w:r>
      <w:hyperlink r:id="rId47">
        <w:r>
          <w:rPr>
            <w:color w:val="1155CC"/>
            <w:highlight w:val="white"/>
            <w:u w:val="single"/>
            <w:lang w:bidi="fr-FR"/>
          </w:rPr>
          <w:t>Si vous souhaitez déposer, veuillez remplir ce formulaire d'inscription de</w:t>
        </w:r>
        <w:r w:rsidR="00AF382E">
          <w:rPr>
            <w:color w:val="1155CC"/>
            <w:highlight w:val="white"/>
            <w:u w:val="single"/>
            <w:lang w:bidi="fr-FR"/>
          </w:rPr>
          <w:t> </w:t>
        </w:r>
        <w:r>
          <w:rPr>
            <w:color w:val="1155CC"/>
            <w:highlight w:val="white"/>
            <w:u w:val="single"/>
            <w:lang w:bidi="fr-FR"/>
          </w:rPr>
          <w:t>l'employeur.</w:t>
        </w:r>
      </w:hyperlink>
      <w:r>
        <w:rPr>
          <w:noProof/>
          <w:lang w:bidi="fr-FR"/>
        </w:rPr>
        <w:drawing>
          <wp:anchor distT="114300" distB="114300" distL="114300" distR="114300" simplePos="0" relativeHeight="251662336" behindDoc="0" locked="0" layoutInCell="1" hidden="0" allowOverlap="1" wp14:anchorId="577674F4" wp14:editId="577674F5">
            <wp:simplePos x="0" y="0"/>
            <wp:positionH relativeFrom="column">
              <wp:posOffset>5010150</wp:posOffset>
            </wp:positionH>
            <wp:positionV relativeFrom="paragraph">
              <wp:posOffset>923925</wp:posOffset>
            </wp:positionV>
            <wp:extent cx="1643063" cy="2126768"/>
            <wp:effectExtent l="0" t="0" r="0" b="0"/>
            <wp:wrapSquare wrapText="bothSides" distT="114300" distB="114300" distL="114300" distR="114300"/>
            <wp:docPr id="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8"/>
                    <a:srcRect/>
                    <a:stretch>
                      <a:fillRect/>
                    </a:stretch>
                  </pic:blipFill>
                  <pic:spPr>
                    <a:xfrm>
                      <a:off x="0" y="0"/>
                      <a:ext cx="1643063" cy="2126768"/>
                    </a:xfrm>
                    <a:prstGeom prst="rect">
                      <a:avLst/>
                    </a:prstGeom>
                    <a:ln/>
                  </pic:spPr>
                </pic:pic>
              </a:graphicData>
            </a:graphic>
          </wp:anchor>
        </w:drawing>
      </w:r>
    </w:p>
    <w:p w14:paraId="577674C7" w14:textId="77777777" w:rsidR="007609B7" w:rsidRDefault="00205EAA">
      <w:pPr>
        <w:shd w:val="clear" w:color="auto" w:fill="FFFFFF"/>
        <w:spacing w:after="220"/>
        <w:rPr>
          <w:b/>
          <w:color w:val="212121"/>
          <w:highlight w:val="white"/>
        </w:rPr>
      </w:pPr>
      <w:r>
        <w:rPr>
          <w:b/>
          <w:color w:val="212121"/>
          <w:highlight w:val="white"/>
          <w:lang w:bidi="fr-FR"/>
        </w:rPr>
        <w:t xml:space="preserve">26 juin : Séance de ressources de santé avec Coaching </w:t>
      </w:r>
      <w:proofErr w:type="spellStart"/>
      <w:r>
        <w:rPr>
          <w:b/>
          <w:color w:val="212121"/>
          <w:highlight w:val="white"/>
          <w:lang w:bidi="fr-FR"/>
        </w:rPr>
        <w:t>Salud</w:t>
      </w:r>
      <w:proofErr w:type="spellEnd"/>
      <w:r>
        <w:rPr>
          <w:b/>
          <w:color w:val="212121"/>
          <w:highlight w:val="white"/>
          <w:lang w:bidi="fr-FR"/>
        </w:rPr>
        <w:t xml:space="preserve"> </w:t>
      </w:r>
      <w:proofErr w:type="spellStart"/>
      <w:r>
        <w:rPr>
          <w:b/>
          <w:color w:val="212121"/>
          <w:highlight w:val="white"/>
          <w:lang w:bidi="fr-FR"/>
        </w:rPr>
        <w:t>Holistica</w:t>
      </w:r>
      <w:proofErr w:type="spellEnd"/>
    </w:p>
    <w:p w14:paraId="577674C8" w14:textId="47CD8495" w:rsidR="007609B7" w:rsidRDefault="00205EAA">
      <w:pPr>
        <w:shd w:val="clear" w:color="auto" w:fill="FFFFFF"/>
        <w:spacing w:after="220"/>
      </w:pPr>
      <w:r>
        <w:rPr>
          <w:color w:val="212121"/>
          <w:highlight w:val="white"/>
          <w:lang w:bidi="fr-FR"/>
        </w:rPr>
        <w:t xml:space="preserve">Coaching </w:t>
      </w:r>
      <w:proofErr w:type="spellStart"/>
      <w:r>
        <w:rPr>
          <w:color w:val="212121"/>
          <w:highlight w:val="white"/>
          <w:lang w:bidi="fr-FR"/>
        </w:rPr>
        <w:t>Salud</w:t>
      </w:r>
      <w:proofErr w:type="spellEnd"/>
      <w:r>
        <w:rPr>
          <w:color w:val="212121"/>
          <w:highlight w:val="white"/>
          <w:lang w:bidi="fr-FR"/>
        </w:rPr>
        <w:t xml:space="preserve"> </w:t>
      </w:r>
      <w:proofErr w:type="spellStart"/>
      <w:r>
        <w:rPr>
          <w:color w:val="212121"/>
          <w:highlight w:val="white"/>
          <w:lang w:bidi="fr-FR"/>
        </w:rPr>
        <w:t>Holistica</w:t>
      </w:r>
      <w:proofErr w:type="spellEnd"/>
      <w:r>
        <w:rPr>
          <w:color w:val="212121"/>
          <w:highlight w:val="white"/>
          <w:lang w:bidi="fr-FR"/>
        </w:rPr>
        <w:t xml:space="preserve"> organise un appel à ressources de santé pour les personnes sans assurance maladie dans le Maryland le 26 juin. La session se tiendra sur Zoom en espagnol à 17h30. </w:t>
      </w:r>
      <w:hyperlink r:id="rId49">
        <w:r>
          <w:rPr>
            <w:color w:val="1155CC"/>
            <w:highlight w:val="white"/>
            <w:u w:val="single"/>
            <w:lang w:bidi="fr-FR"/>
          </w:rPr>
          <w:t>Merci de vous inscrire en ligne !</w:t>
        </w:r>
      </w:hyperlink>
      <w:r>
        <w:rPr>
          <w:color w:val="212121"/>
          <w:highlight w:val="white"/>
          <w:lang w:bidi="fr-FR"/>
        </w:rPr>
        <w:t xml:space="preserve"> </w:t>
      </w:r>
    </w:p>
    <w:p w14:paraId="577674C9" w14:textId="77777777" w:rsidR="007609B7" w:rsidRDefault="007609B7">
      <w:pPr>
        <w:pStyle w:val="Heading1"/>
        <w:widowControl w:val="0"/>
      </w:pPr>
      <w:bookmarkStart w:id="11" w:name="_heading=h.t2lhf42g3jh1" w:colFirst="0" w:colLast="0"/>
      <w:bookmarkEnd w:id="11"/>
    </w:p>
    <w:p w14:paraId="577674CA" w14:textId="77777777" w:rsidR="007609B7" w:rsidRDefault="00205EAA">
      <w:pPr>
        <w:pStyle w:val="Heading1"/>
        <w:widowControl w:val="0"/>
        <w:rPr>
          <w:b/>
          <w:color w:val="080808"/>
          <w:highlight w:val="white"/>
        </w:rPr>
      </w:pPr>
      <w:bookmarkStart w:id="12" w:name="_heading=h.ru5hq4iqpy2i" w:colFirst="0" w:colLast="0"/>
      <w:bookmarkEnd w:id="12"/>
      <w:r>
        <w:rPr>
          <w:lang w:bidi="fr-FR"/>
        </w:rPr>
        <w:t>Événements nationaux</w:t>
      </w:r>
    </w:p>
    <w:p w14:paraId="577674CB" w14:textId="2337B7AC" w:rsidR="007609B7" w:rsidRDefault="00205EAA">
      <w:pPr>
        <w:rPr>
          <w:b/>
          <w:highlight w:val="white"/>
        </w:rPr>
      </w:pPr>
      <w:r>
        <w:rPr>
          <w:b/>
          <w:highlight w:val="white"/>
          <w:lang w:bidi="fr-FR"/>
        </w:rPr>
        <w:t>L'USCIS annonce une période de candidature ouverte pour le programme de</w:t>
      </w:r>
      <w:r w:rsidR="00AF382E">
        <w:rPr>
          <w:b/>
          <w:highlight w:val="white"/>
          <w:lang w:bidi="fr-FR"/>
        </w:rPr>
        <w:t> </w:t>
      </w:r>
      <w:r>
        <w:rPr>
          <w:b/>
          <w:highlight w:val="white"/>
          <w:lang w:bidi="fr-FR"/>
        </w:rPr>
        <w:t>subventions pour la citoyenneté et l'intégration</w:t>
      </w:r>
    </w:p>
    <w:p w14:paraId="577674CC" w14:textId="4F598633" w:rsidR="007609B7" w:rsidRDefault="00D531C6">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hyperlink r:id="rId50">
        <w:r w:rsidR="00205EAA">
          <w:rPr>
            <w:highlight w:val="white"/>
            <w:u w:val="single"/>
            <w:lang w:bidi="fr-FR"/>
          </w:rPr>
          <w:t>Depuis 2009, le programme de subventions pour la citoyenneté et l'intégration de</w:t>
        </w:r>
        <w:r w:rsidR="00AF382E">
          <w:rPr>
            <w:highlight w:val="white"/>
            <w:u w:val="single"/>
            <w:lang w:bidi="fr-FR"/>
          </w:rPr>
          <w:t> </w:t>
        </w:r>
        <w:r w:rsidR="00205EAA">
          <w:rPr>
            <w:highlight w:val="white"/>
            <w:u w:val="single"/>
            <w:lang w:bidi="fr-FR"/>
          </w:rPr>
          <w:t>l'USCIS</w:t>
        </w:r>
      </w:hyperlink>
      <w:r w:rsidR="00205EAA">
        <w:rPr>
          <w:highlight w:val="white"/>
          <w:lang w:bidi="fr-FR"/>
        </w:rPr>
        <w:t xml:space="preserve"> a accordé 155 millions de dollars via 644 subventions à des organisations au service des immigrants. Ces bénéficiaires de subventions ont fourni des services de</w:t>
      </w:r>
      <w:r w:rsidR="00AF382E">
        <w:rPr>
          <w:highlight w:val="white"/>
          <w:lang w:bidi="fr-FR"/>
        </w:rPr>
        <w:t> </w:t>
      </w:r>
      <w:r w:rsidR="00205EAA">
        <w:rPr>
          <w:highlight w:val="white"/>
          <w:lang w:bidi="fr-FR"/>
        </w:rPr>
        <w:t>préparation à la citoyenneté à plus de 300 000 immigrants dans 41 États et dans le District de Columbia. L'USCIS prévoit d'accorder jusqu'à 40 organisations jusqu'à 300 000 dollars chacune pendant deux ans pour accroître la disponibilité de services de citoyenneté et d'intégration de haute qualité. Cette opportunité de</w:t>
      </w:r>
      <w:r w:rsidR="00AF382E">
        <w:rPr>
          <w:highlight w:val="white"/>
          <w:lang w:bidi="fr-FR"/>
        </w:rPr>
        <w:t> </w:t>
      </w:r>
      <w:r w:rsidR="00205EAA">
        <w:rPr>
          <w:highlight w:val="white"/>
          <w:lang w:bidi="fr-FR"/>
        </w:rPr>
        <w:t xml:space="preserve">subvention financera des organisations publiques ou à but non lucratif qui offrent à la fois des services d'instruction en matière de citoyenneté et de demande de naturalisation aux résidents permanents légaux. </w:t>
      </w:r>
      <w:r w:rsidR="00205EAA">
        <w:rPr>
          <w:b/>
          <w:highlight w:val="white"/>
          <w:u w:val="single"/>
          <w:lang w:bidi="fr-FR"/>
        </w:rPr>
        <w:t>Les</w:t>
      </w:r>
      <w:r w:rsidR="00AF382E">
        <w:rPr>
          <w:b/>
          <w:highlight w:val="white"/>
          <w:u w:val="single"/>
          <w:lang w:bidi="fr-FR"/>
        </w:rPr>
        <w:t> </w:t>
      </w:r>
      <w:r w:rsidR="00205EAA">
        <w:rPr>
          <w:b/>
          <w:highlight w:val="white"/>
          <w:u w:val="single"/>
          <w:lang w:bidi="fr-FR"/>
        </w:rPr>
        <w:t>candidatures doivent être déposées avant le 21 juin</w:t>
      </w:r>
      <w:r w:rsidR="00205EAA">
        <w:rPr>
          <w:highlight w:val="white"/>
          <w:lang w:bidi="fr-FR"/>
        </w:rPr>
        <w:t>.</w:t>
      </w:r>
    </w:p>
    <w:p w14:paraId="2C8A21EC"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p>
    <w:p w14:paraId="34150EEC"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p>
    <w:p w14:paraId="049ADE7E"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p>
    <w:p w14:paraId="5BCEA313"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p>
    <w:p w14:paraId="07BDCE97"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p>
    <w:p w14:paraId="1F527039"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highlight w:val="white"/>
        </w:rPr>
      </w:pPr>
    </w:p>
    <w:p w14:paraId="577674CD" w14:textId="77777777" w:rsidR="007609B7" w:rsidRDefault="00205EAA">
      <w:pPr>
        <w:pStyle w:val="Heading1"/>
        <w:rPr>
          <w:highlight w:val="white"/>
        </w:rPr>
      </w:pPr>
      <w:bookmarkStart w:id="13" w:name="_heading=h.hmiout1a028h" w:colFirst="0" w:colLast="0"/>
      <w:bookmarkEnd w:id="13"/>
      <w:r>
        <w:rPr>
          <w:lang w:bidi="fr-FR"/>
        </w:rPr>
        <w:t>Opportunités d'emploi</w:t>
      </w:r>
    </w:p>
    <w:p w14:paraId="577674CE" w14:textId="46809861" w:rsidR="007609B7" w:rsidRDefault="00D531C6">
      <w:hyperlink r:id="rId51">
        <w:r w:rsidR="00205EAA">
          <w:rPr>
            <w:color w:val="1155CC"/>
            <w:u w:val="single"/>
            <w:lang w:bidi="fr-FR"/>
          </w:rPr>
          <w:t>Directeur principal des programmes éducatifs - Young Men United</w:t>
        </w:r>
      </w:hyperlink>
      <w:r w:rsidR="00205EAA">
        <w:rPr>
          <w:lang w:bidi="fr-FR"/>
        </w:rPr>
        <w:t xml:space="preserve">, United </w:t>
      </w:r>
      <w:proofErr w:type="spellStart"/>
      <w:r w:rsidR="00205EAA">
        <w:rPr>
          <w:lang w:bidi="fr-FR"/>
        </w:rPr>
        <w:t>Way</w:t>
      </w:r>
      <w:proofErr w:type="spellEnd"/>
      <w:r w:rsidR="00205EAA">
        <w:rPr>
          <w:lang w:bidi="fr-FR"/>
        </w:rPr>
        <w:t xml:space="preserve"> of Central Maryland</w:t>
      </w:r>
    </w:p>
    <w:p w14:paraId="577674CF" w14:textId="4E628E44" w:rsidR="007609B7" w:rsidRDefault="00D531C6">
      <w:hyperlink r:id="rId52">
        <w:r w:rsidR="00205EAA">
          <w:rPr>
            <w:color w:val="1155CC"/>
            <w:u w:val="single"/>
            <w:lang w:bidi="fr-FR"/>
          </w:rPr>
          <w:t>Responsable des services familiaux</w:t>
        </w:r>
      </w:hyperlink>
      <w:r w:rsidR="00205EAA">
        <w:rPr>
          <w:lang w:bidi="fr-FR"/>
        </w:rPr>
        <w:t xml:space="preserve">, United </w:t>
      </w:r>
      <w:proofErr w:type="spellStart"/>
      <w:r w:rsidR="00205EAA">
        <w:rPr>
          <w:lang w:bidi="fr-FR"/>
        </w:rPr>
        <w:t>Way</w:t>
      </w:r>
      <w:proofErr w:type="spellEnd"/>
      <w:r w:rsidR="00205EAA">
        <w:rPr>
          <w:lang w:bidi="fr-FR"/>
        </w:rPr>
        <w:t xml:space="preserve"> of Central of Maryland</w:t>
      </w:r>
    </w:p>
    <w:p w14:paraId="577674D0" w14:textId="35F8960E" w:rsidR="007609B7" w:rsidRDefault="00D531C6">
      <w:hyperlink r:id="rId53">
        <w:r w:rsidR="00205EAA">
          <w:rPr>
            <w:color w:val="1155CC"/>
            <w:u w:val="single"/>
            <w:lang w:bidi="fr-FR"/>
          </w:rPr>
          <w:t>Responsable du programme de développement du lieu de travail</w:t>
        </w:r>
      </w:hyperlink>
      <w:r w:rsidR="00205EAA">
        <w:rPr>
          <w:lang w:bidi="fr-FR"/>
        </w:rPr>
        <w:t xml:space="preserve">, Johns Hopkins </w:t>
      </w:r>
      <w:proofErr w:type="spellStart"/>
      <w:r w:rsidR="00205EAA">
        <w:rPr>
          <w:lang w:bidi="fr-FR"/>
        </w:rPr>
        <w:t>Medicine</w:t>
      </w:r>
      <w:proofErr w:type="spellEnd"/>
    </w:p>
    <w:p w14:paraId="577674D1" w14:textId="1CA15847" w:rsidR="007609B7" w:rsidRDefault="00D531C6">
      <w:hyperlink r:id="rId54">
        <w:r w:rsidR="00205EAA">
          <w:rPr>
            <w:color w:val="1155CC"/>
            <w:u w:val="single"/>
            <w:lang w:bidi="fr-FR"/>
          </w:rPr>
          <w:t>Directeur du développement de la main-d'œuvre</w:t>
        </w:r>
      </w:hyperlink>
      <w:r w:rsidR="00205EAA">
        <w:rPr>
          <w:lang w:bidi="fr-FR"/>
        </w:rPr>
        <w:t xml:space="preserve">, Johns Hopkins </w:t>
      </w:r>
      <w:proofErr w:type="spellStart"/>
      <w:r w:rsidR="00205EAA">
        <w:rPr>
          <w:lang w:bidi="fr-FR"/>
        </w:rPr>
        <w:t>Medicine</w:t>
      </w:r>
      <w:proofErr w:type="spellEnd"/>
      <w:r w:rsidR="00205EAA">
        <w:rPr>
          <w:lang w:bidi="fr-FR"/>
        </w:rPr>
        <w:t xml:space="preserve"> dans le système de santé Johns Hopkins</w:t>
      </w:r>
    </w:p>
    <w:p w14:paraId="577674D2" w14:textId="74C45051" w:rsidR="007609B7" w:rsidRDefault="00D531C6">
      <w:hyperlink r:id="rId55">
        <w:r w:rsidR="00205EAA">
          <w:rPr>
            <w:color w:val="1155CC"/>
            <w:u w:val="single"/>
            <w:lang w:bidi="fr-FR"/>
          </w:rPr>
          <w:t>Plan directeur du programme bilingue</w:t>
        </w:r>
      </w:hyperlink>
      <w:r w:rsidR="00205EAA">
        <w:rPr>
          <w:lang w:bidi="fr-FR"/>
        </w:rPr>
        <w:t>, Bureau du maire pour le développement de l'emploi</w:t>
      </w:r>
    </w:p>
    <w:p w14:paraId="577674D3" w14:textId="2A4A19EE" w:rsidR="007609B7" w:rsidRDefault="00D531C6">
      <w:hyperlink r:id="rId56">
        <w:r w:rsidR="00205EAA">
          <w:rPr>
            <w:color w:val="1155CC"/>
            <w:u w:val="single"/>
            <w:lang w:bidi="fr-FR"/>
          </w:rPr>
          <w:t>Diverses ouvertures</w:t>
        </w:r>
      </w:hyperlink>
      <w:r w:rsidR="00205EAA">
        <w:rPr>
          <w:lang w:bidi="fr-FR"/>
        </w:rPr>
        <w:t xml:space="preserve">, Johns Hopkins </w:t>
      </w:r>
      <w:proofErr w:type="spellStart"/>
      <w:r w:rsidR="00205EAA">
        <w:rPr>
          <w:lang w:bidi="fr-FR"/>
        </w:rPr>
        <w:t>Medicine</w:t>
      </w:r>
      <w:proofErr w:type="spellEnd"/>
    </w:p>
    <w:p w14:paraId="577674D4" w14:textId="77D18584" w:rsidR="007609B7" w:rsidRDefault="00D531C6">
      <w:pPr>
        <w:widowControl w:val="0"/>
      </w:pPr>
      <w:hyperlink r:id="rId57">
        <w:r w:rsidR="00205EAA">
          <w:rPr>
            <w:color w:val="1155CC"/>
            <w:u w:val="single"/>
            <w:lang w:bidi="fr-FR"/>
          </w:rPr>
          <w:t>Gestionnaire de cas Réinstallation virtuelle</w:t>
        </w:r>
      </w:hyperlink>
      <w:r w:rsidR="00205EAA">
        <w:rPr>
          <w:lang w:bidi="fr-FR"/>
        </w:rPr>
        <w:t>, Conférence des évêques catholiques des États-Unis</w:t>
      </w:r>
    </w:p>
    <w:p w14:paraId="577674D5" w14:textId="3BFC12CA" w:rsidR="007609B7" w:rsidRDefault="00D531C6">
      <w:pPr>
        <w:widowControl w:val="0"/>
      </w:pPr>
      <w:hyperlink r:id="rId58">
        <w:r w:rsidR="00205EAA">
          <w:rPr>
            <w:color w:val="1155CC"/>
            <w:u w:val="single"/>
            <w:lang w:bidi="fr-FR"/>
          </w:rPr>
          <w:t>Réviseur de rapports de police</w:t>
        </w:r>
      </w:hyperlink>
      <w:r w:rsidR="00205EAA">
        <w:rPr>
          <w:lang w:bidi="fr-FR"/>
        </w:rPr>
        <w:t>, service de police de la ville de Baltimore</w:t>
      </w:r>
    </w:p>
    <w:p w14:paraId="577674D6" w14:textId="50699058" w:rsidR="007609B7" w:rsidRDefault="00D531C6">
      <w:pPr>
        <w:widowControl w:val="0"/>
      </w:pPr>
      <w:hyperlink r:id="rId59">
        <w:r w:rsidR="00205EAA">
          <w:rPr>
            <w:color w:val="1155CC"/>
            <w:u w:val="single"/>
            <w:lang w:bidi="fr-FR"/>
          </w:rPr>
          <w:t>Entraîneur de basket-ball</w:t>
        </w:r>
      </w:hyperlink>
      <w:r w:rsidR="00205EAA">
        <w:rPr>
          <w:lang w:bidi="fr-FR"/>
        </w:rPr>
        <w:t>, Institut de leadership islamique</w:t>
      </w:r>
    </w:p>
    <w:p w14:paraId="577674D7" w14:textId="7CD36C50" w:rsidR="007609B7" w:rsidRDefault="00D531C6">
      <w:pPr>
        <w:widowControl w:val="0"/>
      </w:pPr>
      <w:hyperlink r:id="rId60">
        <w:r w:rsidR="00205EAA">
          <w:rPr>
            <w:color w:val="1155CC"/>
            <w:u w:val="single"/>
            <w:lang w:bidi="fr-FR"/>
          </w:rPr>
          <w:t>Enseignant (région de l'Est)</w:t>
        </w:r>
      </w:hyperlink>
      <w:r w:rsidR="00205EAA">
        <w:rPr>
          <w:lang w:bidi="fr-FR"/>
        </w:rPr>
        <w:t>, État du Maryland</w:t>
      </w:r>
    </w:p>
    <w:p w14:paraId="577674D8" w14:textId="55EF2BED" w:rsidR="007609B7" w:rsidRDefault="00D531C6">
      <w:pPr>
        <w:widowControl w:val="0"/>
      </w:pPr>
      <w:hyperlink r:id="rId61">
        <w:r w:rsidR="00205EAA">
          <w:rPr>
            <w:color w:val="1155CC"/>
            <w:u w:val="single"/>
            <w:lang w:bidi="fr-FR"/>
          </w:rPr>
          <w:t xml:space="preserve">Spécialiste de l'apprentissage et des stages, </w:t>
        </w:r>
        <w:proofErr w:type="spellStart"/>
        <w:r w:rsidR="00205EAA">
          <w:rPr>
            <w:color w:val="1155CC"/>
            <w:u w:val="single"/>
            <w:lang w:bidi="fr-FR"/>
          </w:rPr>
          <w:t>Blueprint</w:t>
        </w:r>
        <w:proofErr w:type="spellEnd"/>
        <w:r w:rsidR="00205EAA">
          <w:rPr>
            <w:color w:val="1155CC"/>
            <w:u w:val="single"/>
            <w:lang w:bidi="fr-FR"/>
          </w:rPr>
          <w:t>, Spécialiste du service de subventions III</w:t>
        </w:r>
      </w:hyperlink>
      <w:r w:rsidR="00205EAA">
        <w:rPr>
          <w:lang w:bidi="fr-FR"/>
        </w:rPr>
        <w:t>, MOED</w:t>
      </w:r>
    </w:p>
    <w:p w14:paraId="577674D9" w14:textId="5A4DF145" w:rsidR="007609B7" w:rsidRDefault="00D531C6">
      <w:pPr>
        <w:widowControl w:val="0"/>
      </w:pPr>
      <w:hyperlink r:id="rId62">
        <w:r w:rsidR="00205EAA">
          <w:rPr>
            <w:color w:val="1155CC"/>
            <w:u w:val="single"/>
            <w:lang w:bidi="fr-FR"/>
          </w:rPr>
          <w:t xml:space="preserve">Assistant exécutif du directeur </w:t>
        </w:r>
        <w:proofErr w:type="gramStart"/>
        <w:r w:rsidR="00205EAA">
          <w:rPr>
            <w:color w:val="1155CC"/>
            <w:u w:val="single"/>
            <w:lang w:bidi="fr-FR"/>
          </w:rPr>
          <w:t>exécutif</w:t>
        </w:r>
        <w:proofErr w:type="gramEnd"/>
        <w:r w:rsidR="00205EAA">
          <w:rPr>
            <w:color w:val="1155CC"/>
            <w:u w:val="single"/>
            <w:lang w:bidi="fr-FR"/>
          </w:rPr>
          <w:t xml:space="preserve"> (NCS)</w:t>
        </w:r>
      </w:hyperlink>
      <w:r w:rsidR="00205EAA">
        <w:rPr>
          <w:lang w:bidi="fr-FR"/>
        </w:rPr>
        <w:t>, Système de retraite des pompiers et des employés de la police de</w:t>
      </w:r>
      <w:r w:rsidR="00AF382E">
        <w:rPr>
          <w:lang w:bidi="fr-FR"/>
        </w:rPr>
        <w:t> </w:t>
      </w:r>
      <w:r w:rsidR="00205EAA">
        <w:rPr>
          <w:lang w:bidi="fr-FR"/>
        </w:rPr>
        <w:t>la ville de Baltimore</w:t>
      </w:r>
    </w:p>
    <w:p w14:paraId="577674DA" w14:textId="4CB8F699" w:rsidR="007609B7" w:rsidRDefault="00D531C6">
      <w:pPr>
        <w:widowControl w:val="0"/>
      </w:pPr>
      <w:hyperlink r:id="rId63">
        <w:r w:rsidR="00205EAA">
          <w:rPr>
            <w:color w:val="1155CC"/>
            <w:u w:val="single"/>
            <w:lang w:bidi="fr-FR"/>
          </w:rPr>
          <w:t>Opérateur 9-1-1</w:t>
        </w:r>
      </w:hyperlink>
      <w:r w:rsidR="00205EAA">
        <w:rPr>
          <w:lang w:bidi="fr-FR"/>
        </w:rPr>
        <w:t>, Service d'incendie</w:t>
      </w:r>
    </w:p>
    <w:p w14:paraId="577674DB" w14:textId="77777777" w:rsidR="007609B7" w:rsidRDefault="007609B7">
      <w:pPr>
        <w:widowControl w:val="0"/>
      </w:pPr>
    </w:p>
    <w:p w14:paraId="577674DC" w14:textId="77777777" w:rsidR="007609B7" w:rsidRDefault="00205EAA">
      <w:pPr>
        <w:widowControl w:val="0"/>
        <w:rPr>
          <w:b/>
        </w:rPr>
      </w:pPr>
      <w:r>
        <w:rPr>
          <w:b/>
          <w:lang w:bidi="fr-FR"/>
        </w:rPr>
        <w:t>Clause de non-responsabilité : La version anglaise de la newsletter peut différer des versions traduites</w:t>
      </w:r>
    </w:p>
    <w:p w14:paraId="577674DD" w14:textId="77777777" w:rsidR="007609B7" w:rsidRDefault="007609B7">
      <w:pPr>
        <w:widowControl w:val="0"/>
      </w:pPr>
    </w:p>
    <w:p w14:paraId="577674DE" w14:textId="77777777" w:rsidR="007609B7" w:rsidRDefault="007609B7">
      <w:pPr>
        <w:widowControl w:val="0"/>
      </w:pPr>
    </w:p>
    <w:p w14:paraId="577674DF" w14:textId="25C6F45A" w:rsidR="007609B7" w:rsidRDefault="00205EAA" w:rsidP="00AF382E">
      <w:pPr>
        <w:widowControl w:val="0"/>
        <w:jc w:val="center"/>
        <w:rPr>
          <w:rFonts w:ascii="Raleway" w:eastAsia="Raleway" w:hAnsi="Raleway" w:cs="Raleway"/>
          <w:color w:val="7F7F7F"/>
          <w:highlight w:val="white"/>
        </w:rPr>
      </w:pPr>
      <w:r>
        <w:rPr>
          <w:b/>
          <w:color w:val="FDB900"/>
          <w:sz w:val="24"/>
          <w:lang w:bidi="fr-FR"/>
        </w:rPr>
        <w:t>Vous souhaitez rester informé des dernières informations et ressources destinées à</w:t>
      </w:r>
      <w:r w:rsidR="00AF382E">
        <w:rPr>
          <w:b/>
          <w:color w:val="FDB900"/>
          <w:sz w:val="24"/>
          <w:lang w:bidi="fr-FR"/>
        </w:rPr>
        <w:t> </w:t>
      </w:r>
      <w:r>
        <w:rPr>
          <w:b/>
          <w:color w:val="FDB900"/>
          <w:sz w:val="24"/>
          <w:lang w:bidi="fr-FR"/>
        </w:rPr>
        <w:t>nos communautés d'immigrants et de réfugiés ?</w:t>
      </w:r>
    </w:p>
    <w:p w14:paraId="577674E0" w14:textId="77777777" w:rsidR="007609B7" w:rsidRDefault="007609B7">
      <w:pPr>
        <w:widowControl w:val="0"/>
        <w:jc w:val="center"/>
        <w:rPr>
          <w:rFonts w:ascii="Raleway" w:eastAsia="Raleway" w:hAnsi="Raleway" w:cs="Raleway"/>
          <w:color w:val="7F7F7F"/>
        </w:rPr>
      </w:pPr>
    </w:p>
    <w:p w14:paraId="577674E1" w14:textId="1C9BF47A" w:rsidR="007609B7" w:rsidRDefault="00205EAA">
      <w:pPr>
        <w:widowControl w:val="0"/>
        <w:jc w:val="center"/>
        <w:rPr>
          <w:rFonts w:ascii="Raleway" w:eastAsia="Raleway" w:hAnsi="Raleway" w:cs="Raleway"/>
          <w:b/>
          <w:color w:val="4D4D4D"/>
        </w:rPr>
      </w:pPr>
      <w:r>
        <w:rPr>
          <w:b/>
          <w:color w:val="4D4D4D"/>
          <w:lang w:bidi="fr-FR"/>
        </w:rPr>
        <w:t xml:space="preserve">Suivez MIMA sur </w:t>
      </w:r>
      <w:hyperlink r:id="rId64">
        <w:r>
          <w:rPr>
            <w:b/>
            <w:color w:val="1155CC"/>
            <w:u w:val="single"/>
            <w:lang w:bidi="fr-FR"/>
          </w:rPr>
          <w:t>Facebook</w:t>
        </w:r>
      </w:hyperlink>
      <w:r w:rsidR="00094E47">
        <w:rPr>
          <w:b/>
          <w:color w:val="1155CC"/>
          <w:u w:val="single"/>
          <w:lang w:bidi="fr-FR"/>
        </w:rPr>
        <w:t xml:space="preserve"> </w:t>
      </w:r>
      <w:r>
        <w:rPr>
          <w:b/>
          <w:color w:val="4D4D4D"/>
          <w:lang w:bidi="fr-FR"/>
        </w:rPr>
        <w:t>et</w:t>
      </w:r>
      <w:r w:rsidR="00094E47">
        <w:rPr>
          <w:b/>
          <w:color w:val="4D4D4D"/>
          <w:lang w:bidi="fr-FR"/>
        </w:rPr>
        <w:t xml:space="preserve"> </w:t>
      </w:r>
      <w:hyperlink r:id="rId65">
        <w:r>
          <w:rPr>
            <w:b/>
            <w:color w:val="1155CC"/>
            <w:u w:val="single"/>
            <w:lang w:bidi="fr-FR"/>
          </w:rPr>
          <w:t>Instagram</w:t>
        </w:r>
      </w:hyperlink>
      <w:r>
        <w:rPr>
          <w:b/>
          <w:color w:val="4D4D4D"/>
          <w:lang w:bidi="fr-FR"/>
        </w:rPr>
        <w:t> !</w:t>
      </w:r>
    </w:p>
    <w:p w14:paraId="577674E2" w14:textId="77777777" w:rsidR="007609B7" w:rsidRDefault="007609B7">
      <w:pPr>
        <w:widowControl w:val="0"/>
        <w:jc w:val="center"/>
        <w:rPr>
          <w:rFonts w:ascii="Raleway" w:eastAsia="Raleway" w:hAnsi="Raleway" w:cs="Raleway"/>
          <w:b/>
          <w:color w:val="4D4D4D"/>
        </w:rPr>
      </w:pPr>
    </w:p>
    <w:p w14:paraId="577674E3" w14:textId="6F18E1C1" w:rsidR="007609B7" w:rsidRDefault="00205EAA">
      <w:pPr>
        <w:widowControl w:val="0"/>
        <w:jc w:val="center"/>
        <w:rPr>
          <w:rFonts w:ascii="Raleway" w:eastAsia="Raleway" w:hAnsi="Raleway" w:cs="Raleway"/>
          <w:b/>
          <w:color w:val="4D4D4D"/>
          <w:sz w:val="22"/>
          <w:szCs w:val="22"/>
        </w:rPr>
      </w:pPr>
      <w:r>
        <w:rPr>
          <w:b/>
          <w:color w:val="232323"/>
          <w:highlight w:val="white"/>
          <w:lang w:bidi="fr-FR"/>
        </w:rPr>
        <w:t xml:space="preserve">Pour vous inscrire pour recevoir notre mise à jour mensuelle par </w:t>
      </w:r>
      <w:proofErr w:type="gramStart"/>
      <w:r>
        <w:rPr>
          <w:b/>
          <w:color w:val="232323"/>
          <w:highlight w:val="white"/>
          <w:lang w:bidi="fr-FR"/>
        </w:rPr>
        <w:t>e-mail</w:t>
      </w:r>
      <w:proofErr w:type="gramEnd"/>
      <w:r>
        <w:rPr>
          <w:b/>
          <w:color w:val="232323"/>
          <w:highlight w:val="white"/>
          <w:lang w:bidi="fr-FR"/>
        </w:rPr>
        <w:t xml:space="preserve"> ou suggérer des annonces à</w:t>
      </w:r>
      <w:r w:rsidR="00AF382E">
        <w:rPr>
          <w:b/>
          <w:color w:val="232323"/>
          <w:highlight w:val="white"/>
          <w:lang w:bidi="fr-FR"/>
        </w:rPr>
        <w:t> </w:t>
      </w:r>
      <w:r>
        <w:rPr>
          <w:b/>
          <w:color w:val="232323"/>
          <w:highlight w:val="white"/>
          <w:lang w:bidi="fr-FR"/>
        </w:rPr>
        <w:t xml:space="preserve">inclure, </w:t>
      </w:r>
      <w:hyperlink r:id="rId66">
        <w:r>
          <w:rPr>
            <w:b/>
            <w:color w:val="1883C8"/>
            <w:highlight w:val="white"/>
            <w:u w:val="single"/>
            <w:lang w:bidi="fr-FR"/>
          </w:rPr>
          <w:t>veuillez soumettre ce formulaire</w:t>
        </w:r>
      </w:hyperlink>
      <w:r>
        <w:rPr>
          <w:b/>
          <w:color w:val="232323"/>
          <w:highlight w:val="white"/>
          <w:lang w:bidi="fr-FR"/>
        </w:rPr>
        <w:t>.</w:t>
      </w:r>
    </w:p>
    <w:sectPr w:rsidR="007609B7">
      <w:type w:val="continuous"/>
      <w:pgSz w:w="12240" w:h="15840"/>
      <w:pgMar w:top="1440" w:right="1080" w:bottom="1440" w:left="1080" w:header="14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B0A3C" w14:textId="77777777" w:rsidR="00C03E35" w:rsidRDefault="00C03E35">
      <w:r>
        <w:separator/>
      </w:r>
    </w:p>
  </w:endnote>
  <w:endnote w:type="continuationSeparator" w:id="0">
    <w:p w14:paraId="12100547" w14:textId="77777777" w:rsidR="00C03E35" w:rsidRDefault="00C03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embedRegular r:id="rId1" w:fontKey="{D84DC576-9B1B-47F0-8ADE-CBFDA55B520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Black">
    <w:charset w:val="00"/>
    <w:family w:val="auto"/>
    <w:pitch w:val="variable"/>
    <w:sig w:usb0="A00002FF" w:usb1="5000205B" w:usb2="00000000" w:usb3="00000000" w:csb0="00000197" w:csb1="00000000"/>
    <w:embedRegular r:id="rId2" w:fontKey="{BE1A61D3-9152-4FD4-B201-B2E87DBEEDE5}"/>
    <w:embedBold r:id="rId3" w:fontKey="{06B82A4D-3036-49D6-81EC-F85A0E98F90C}"/>
  </w:font>
  <w:font w:name="Raleway">
    <w:charset w:val="00"/>
    <w:family w:val="auto"/>
    <w:pitch w:val="variable"/>
    <w:sig w:usb0="A00002FF" w:usb1="5000205B" w:usb2="00000000" w:usb3="00000000" w:csb0="00000197" w:csb1="00000000"/>
    <w:embedRegular r:id="rId4" w:fontKey="{9B83C1E5-D12C-4E6E-9FDB-60CF0AE874DA}"/>
    <w:embedBold r:id="rId5" w:fontKey="{960D811B-C79A-40AD-B534-4056EBAEA91D}"/>
  </w:font>
  <w:font w:name="Montserrat">
    <w:charset w:val="00"/>
    <w:family w:val="auto"/>
    <w:pitch w:val="variable"/>
    <w:sig w:usb0="2000020F" w:usb1="00000003" w:usb2="00000000" w:usb3="00000000" w:csb0="00000197" w:csb1="00000000"/>
    <w:embedRegular r:id="rId6" w:fontKey="{BA15AC19-8242-48F3-B5A9-207F8C685885}"/>
    <w:embedBold r:id="rId7" w:fontKey="{8FA86A00-6D93-4013-8ADE-96BBD65B9B53}"/>
  </w:font>
  <w:font w:name="Calibri">
    <w:panose1 w:val="020F0502020204030204"/>
    <w:charset w:val="00"/>
    <w:family w:val="swiss"/>
    <w:pitch w:val="variable"/>
    <w:sig w:usb0="E4002EFF" w:usb1="C000247B" w:usb2="00000009" w:usb3="00000000" w:csb0="000001FF" w:csb1="00000000"/>
    <w:embedRegular r:id="rId8" w:fontKey="{7E34BEE1-B856-4AB4-909F-94D3EB5E7A24}"/>
  </w:font>
  <w:font w:name="Cambria">
    <w:panose1 w:val="02040503050406030204"/>
    <w:charset w:val="00"/>
    <w:family w:val="roman"/>
    <w:pitch w:val="variable"/>
    <w:sig w:usb0="E00006FF" w:usb1="420024FF" w:usb2="02000000" w:usb3="00000000" w:csb0="0000019F" w:csb1="00000000"/>
    <w:embedRegular r:id="rId9" w:fontKey="{F14B6423-5F5C-4ED6-B3BD-4BA7F30DFE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076A4" w14:textId="77777777" w:rsidR="00665D57" w:rsidRDefault="00665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504" w14:textId="0D9B0F83" w:rsidR="007609B7" w:rsidRDefault="00205EAA">
    <w:pPr>
      <w:widowControl w:val="0"/>
      <w:jc w:val="center"/>
      <w:rPr>
        <w:rFonts w:ascii="Montserrat" w:eastAsia="Montserrat" w:hAnsi="Montserrat" w:cs="Montserrat"/>
        <w:b/>
        <w:color w:val="4D4D4D"/>
      </w:rPr>
    </w:pPr>
    <w:r>
      <w:rPr>
        <w:b/>
        <w:color w:val="4D4D4D"/>
        <w:lang w:bidi="fr-FR"/>
      </w:rPr>
      <w:t xml:space="preserve">– </w:t>
    </w:r>
    <w:r>
      <w:rPr>
        <w:b/>
        <w:color w:val="4D4D4D"/>
        <w:lang w:bidi="fr-FR"/>
      </w:rPr>
      <w:fldChar w:fldCharType="begin"/>
    </w:r>
    <w:r>
      <w:rPr>
        <w:b/>
        <w:color w:val="4D4D4D"/>
        <w:lang w:bidi="fr-FR"/>
      </w:rPr>
      <w:instrText>PAGE</w:instrText>
    </w:r>
    <w:r>
      <w:rPr>
        <w:b/>
        <w:color w:val="4D4D4D"/>
        <w:lang w:bidi="fr-FR"/>
      </w:rPr>
      <w:fldChar w:fldCharType="separate"/>
    </w:r>
    <w:r w:rsidR="00097D1D">
      <w:rPr>
        <w:b/>
        <w:noProof/>
        <w:color w:val="4D4D4D"/>
        <w:lang w:bidi="fr-FR"/>
      </w:rPr>
      <w:t>1</w:t>
    </w:r>
    <w:r>
      <w:rPr>
        <w:b/>
        <w:color w:val="4D4D4D"/>
        <w:lang w:bidi="fr-FR"/>
      </w:rPr>
      <w:fldChar w:fldCharType="end"/>
    </w:r>
    <w:r>
      <w:rPr>
        <w:b/>
        <w:color w:val="4D4D4D"/>
        <w:lang w:bidi="fr-FR"/>
      </w:rP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C894" w14:textId="77777777" w:rsidR="00665D57" w:rsidRDefault="00665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22C7A" w14:textId="77777777" w:rsidR="00C03E35" w:rsidRDefault="00C03E35">
      <w:r>
        <w:separator/>
      </w:r>
    </w:p>
  </w:footnote>
  <w:footnote w:type="continuationSeparator" w:id="0">
    <w:p w14:paraId="26A22844" w14:textId="77777777" w:rsidR="00C03E35" w:rsidRDefault="00C03E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F6" w14:textId="77777777" w:rsidR="007609B7" w:rsidRDefault="007609B7">
    <w:pPr>
      <w:rPr>
        <w:rFonts w:ascii="Raleway" w:eastAsia="Raleway" w:hAnsi="Raleway" w:cs="Raleway"/>
        <w:b/>
      </w:rPr>
    </w:pPr>
  </w:p>
  <w:p w14:paraId="577674F7" w14:textId="77777777" w:rsidR="007609B7" w:rsidRDefault="00205EAA">
    <w:pPr>
      <w:rPr>
        <w:rFonts w:ascii="Raleway" w:eastAsia="Raleway" w:hAnsi="Raleway" w:cs="Raleway"/>
        <w:b/>
      </w:rPr>
    </w:pPr>
    <w:r>
      <w:rPr>
        <w:b/>
        <w:lang w:bidi="fr-FR"/>
      </w:rPr>
      <w:t>Juin 2024</w:t>
    </w:r>
  </w:p>
  <w:p w14:paraId="577674F8" w14:textId="77777777" w:rsidR="007609B7" w:rsidRDefault="00205EAA">
    <w:pPr>
      <w:rPr>
        <w:rFonts w:ascii="Raleway" w:eastAsia="Raleway" w:hAnsi="Raleway" w:cs="Raleway"/>
        <w:b/>
      </w:rPr>
    </w:pPr>
    <w:r>
      <w:rPr>
        <w:b/>
        <w:lang w:bidi="fr-FR"/>
      </w:rPr>
      <w:t>Bulletin n° 66</w:t>
    </w:r>
  </w:p>
  <w:p w14:paraId="577674F9" w14:textId="77777777" w:rsidR="007609B7" w:rsidRDefault="00205EAA">
    <w:pPr>
      <w:rPr>
        <w:rFonts w:ascii="Raleway" w:eastAsia="Raleway" w:hAnsi="Raleway" w:cs="Raleway"/>
        <w:b/>
      </w:rPr>
    </w:pPr>
    <w:r>
      <w:rPr>
        <w:b/>
        <w:lang w:bidi="fr-FR"/>
      </w:rPr>
      <w:t xml:space="preserve">Bureau des affaires d'immigration du maire de la ville de Baltimore                                                                             </w:t>
    </w:r>
  </w:p>
  <w:p w14:paraId="577674FA" w14:textId="77777777" w:rsidR="007609B7" w:rsidRDefault="007609B7">
    <w:pPr>
      <w:rPr>
        <w:rFonts w:ascii="Raleway" w:eastAsia="Raleway" w:hAnsi="Raleway" w:cs="Raleway"/>
        <w:b/>
      </w:rPr>
    </w:pPr>
  </w:p>
  <w:p w14:paraId="577674FB" w14:textId="77777777" w:rsidR="007609B7" w:rsidRDefault="00D531C6">
    <w:pPr>
      <w:rPr>
        <w:rFonts w:ascii="Raleway" w:eastAsia="Raleway" w:hAnsi="Raleway" w:cs="Raleway"/>
        <w:b/>
      </w:rPr>
    </w:pPr>
    <w:r>
      <w:rPr>
        <w:lang w:bidi="fr-FR"/>
      </w:rPr>
      <w:pict w14:anchorId="57767507">
        <v:rect id="_x0000_i1025" style="width:0;height:1.5pt" o:hralign="center" o:hrstd="t" o:hr="t" fillcolor="#a0a0a0" stroked="f"/>
      </w:pict>
    </w:r>
  </w:p>
  <w:p w14:paraId="577674FC" w14:textId="77777777" w:rsidR="007609B7" w:rsidRDefault="007609B7">
    <w:pPr>
      <w:rPr>
        <w:rFonts w:ascii="Raleway" w:eastAsia="Raleway" w:hAnsi="Raleway" w:cs="Raleway"/>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FD" w14:textId="77777777" w:rsidR="007609B7" w:rsidRDefault="00205EAA">
    <w:pPr>
      <w:widowControl w:val="0"/>
    </w:pPr>
    <w:r>
      <w:rPr>
        <w:color w:val="4D4D4D"/>
        <w:lang w:bidi="fr-FR"/>
      </w:rPr>
      <w:t xml:space="preserve"> </w:t>
    </w:r>
  </w:p>
  <w:p w14:paraId="577674FE" w14:textId="77777777" w:rsidR="007609B7" w:rsidRDefault="007609B7">
    <w:pPr>
      <w:widowControl w:val="0"/>
    </w:pPr>
  </w:p>
  <w:p w14:paraId="577674FF" w14:textId="75601925" w:rsidR="007609B7" w:rsidRDefault="00205EAA">
    <w:pPr>
      <w:widowControl w:val="0"/>
      <w:rPr>
        <w:rFonts w:ascii="Raleway" w:eastAsia="Raleway" w:hAnsi="Raleway" w:cs="Raleway"/>
        <w:b/>
        <w:color w:val="4D4D4D"/>
      </w:rPr>
    </w:pPr>
    <w:r>
      <w:rPr>
        <w:b/>
        <w:color w:val="4D4D4D"/>
        <w:lang w:bidi="fr-FR"/>
      </w:rPr>
      <w:t>Juin 2024</w:t>
    </w:r>
  </w:p>
  <w:p w14:paraId="57767500" w14:textId="77777777" w:rsidR="007609B7" w:rsidRDefault="00205EAA">
    <w:pPr>
      <w:widowControl w:val="0"/>
      <w:ind w:left="20"/>
      <w:rPr>
        <w:rFonts w:ascii="Raleway" w:eastAsia="Raleway" w:hAnsi="Raleway" w:cs="Raleway"/>
        <w:b/>
        <w:color w:val="4D4D4D"/>
        <w:sz w:val="10"/>
        <w:szCs w:val="10"/>
      </w:rPr>
    </w:pPr>
    <w:r>
      <w:rPr>
        <w:b/>
        <w:color w:val="4D4D4D"/>
        <w:lang w:bidi="fr-FR"/>
      </w:rPr>
      <w:t>Bulletin n° 66</w:t>
    </w:r>
    <w:r>
      <w:rPr>
        <w:b/>
        <w:color w:val="4D4D4D"/>
        <w:lang w:bidi="fr-FR"/>
      </w:rPr>
      <w:br/>
      <w:t>Bureau des affaires d'immigration du maire de la ville de Baltimore (MIMA)</w:t>
    </w:r>
    <w:r>
      <w:rPr>
        <w:b/>
        <w:color w:val="4D4D4D"/>
        <w:lang w:bidi="fr-FR"/>
      </w:rPr>
      <w:br/>
    </w:r>
  </w:p>
  <w:p w14:paraId="57767501" w14:textId="77777777" w:rsidR="007609B7" w:rsidRDefault="00D531C6">
    <w:pPr>
      <w:widowControl w:val="0"/>
      <w:ind w:right="-1080"/>
      <w:rPr>
        <w:rFonts w:ascii="Raleway Black" w:eastAsia="Raleway Black" w:hAnsi="Raleway Black" w:cs="Raleway Black"/>
      </w:rPr>
    </w:pPr>
    <w:r>
      <w:rPr>
        <w:lang w:bidi="fr-FR"/>
      </w:rPr>
      <w:pict w14:anchorId="5776750A">
        <v:rect id="_x0000_i1026" style="width:0;height:1.5pt" o:hralign="center" o:hrstd="t" o:hr="t" fillcolor="#a0a0a0" stroked="f"/>
      </w:pict>
    </w:r>
  </w:p>
  <w:p w14:paraId="57767502" w14:textId="77777777" w:rsidR="007609B7" w:rsidRDefault="007609B7">
    <w:pPr>
      <w:widowControl w:val="0"/>
      <w:ind w:right="-1080"/>
      <w:rPr>
        <w:rFonts w:ascii="Raleway Black" w:eastAsia="Raleway Black" w:hAnsi="Raleway Black" w:cs="Raleway Blac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5AC8" w14:textId="77777777" w:rsidR="00665D57" w:rsidRDefault="00665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52013F"/>
    <w:multiLevelType w:val="multilevel"/>
    <w:tmpl w:val="0B1A5032"/>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4157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evenAndOddHeaders/>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9B7"/>
    <w:rsid w:val="00094E47"/>
    <w:rsid w:val="00097D1D"/>
    <w:rsid w:val="001B125F"/>
    <w:rsid w:val="00205EAA"/>
    <w:rsid w:val="00665D57"/>
    <w:rsid w:val="007609B7"/>
    <w:rsid w:val="00AF382E"/>
    <w:rsid w:val="00C03E35"/>
    <w:rsid w:val="00CA65AE"/>
    <w:rsid w:val="00D531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5776742C"/>
  <w15:docId w15:val="{F49BCFB7-D0FD-4F1B-BBF6-16904AC9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Raleway Black" w:eastAsia="Raleway Black" w:hAnsi="Raleway Black" w:cs="Raleway Black"/>
      <w:color w:val="FDB900"/>
      <w:sz w:val="28"/>
      <w:szCs w:val="28"/>
    </w:rPr>
  </w:style>
  <w:style w:type="paragraph" w:styleId="Heading2">
    <w:name w:val="heading 2"/>
    <w:basedOn w:val="Normal"/>
    <w:next w:val="Normal"/>
    <w:uiPriority w:val="9"/>
    <w:semiHidden/>
    <w:unhideWhenUsed/>
    <w:qFormat/>
    <w:pPr>
      <w:keepNext/>
      <w:keepLines/>
      <w:outlineLvl w:val="1"/>
    </w:pPr>
    <w:rPr>
      <w:rFonts w:ascii="Raleway" w:eastAsia="Raleway" w:hAnsi="Raleway" w:cs="Raleway"/>
      <w:b/>
      <w:color w:val="4D4D4D"/>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Montserrat" w:eastAsia="Montserrat" w:hAnsi="Montserrat" w:cs="Montserrat"/>
      <w:b/>
      <w:color w:val="FFAB40"/>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AF382E"/>
    <w:pPr>
      <w:tabs>
        <w:tab w:val="center" w:pos="4680"/>
        <w:tab w:val="right" w:pos="9360"/>
      </w:tabs>
    </w:pPr>
  </w:style>
  <w:style w:type="character" w:customStyle="1" w:styleId="FooterChar">
    <w:name w:val="Footer Char"/>
    <w:basedOn w:val="DefaultParagraphFont"/>
    <w:link w:val="Footer"/>
    <w:uiPriority w:val="99"/>
    <w:rsid w:val="00AF382E"/>
  </w:style>
  <w:style w:type="paragraph" w:styleId="Header">
    <w:name w:val="header"/>
    <w:basedOn w:val="Normal"/>
    <w:link w:val="HeaderChar"/>
    <w:uiPriority w:val="99"/>
    <w:unhideWhenUsed/>
    <w:rsid w:val="00AF382E"/>
    <w:pPr>
      <w:tabs>
        <w:tab w:val="center" w:pos="4680"/>
        <w:tab w:val="right" w:pos="9360"/>
      </w:tabs>
    </w:pPr>
  </w:style>
  <w:style w:type="character" w:customStyle="1" w:styleId="HeaderChar">
    <w:name w:val="Header Char"/>
    <w:basedOn w:val="DefaultParagraphFont"/>
    <w:link w:val="Header"/>
    <w:uiPriority w:val="99"/>
    <w:rsid w:val="00AF3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gcc02.safelinks.protection.outlook.com/?url=https%3A%2F%2Fwww.cdc.gov%2F&amp;data=05%7C02%7Ccarmen.abbas%40baltimorecity.gov%7C1732e4dfdb844766c9b708dc6b7f3870%7C312cb126c6ae4fc2800d318e679ce6c7%7C0%7C0%7C638503441362232202%7CUnknown%7CTWFpbGZsb3d8eyJWIjoiMC4wLjAwMDAiLCJQIjoiV2luMzIiLCJBTiI6Ik1haWwiLCJXVCI6Mn0%3D%7C0%7C%7C%7C&amp;sdata=9Mt5PNSqkhL86DvZFXya37YtKo%2FR9tyQxQi15nSY02k%3D&amp;reserved=0" TargetMode="External"/><Relationship Id="rId21" Type="http://schemas.openxmlformats.org/officeDocument/2006/relationships/image" Target="media/image4.jpg"/><Relationship Id="rId34" Type="http://schemas.openxmlformats.org/officeDocument/2006/relationships/hyperlink" Target="http://www.studentaid.gov" TargetMode="External"/><Relationship Id="rId42" Type="http://schemas.openxmlformats.org/officeDocument/2006/relationships/hyperlink" Target="https://calendar.google.com/calendar/u/0/embed?src=leahbassbcrp@gmail.com&amp;ctz=America/New_York" TargetMode="External"/><Relationship Id="rId47" Type="http://schemas.openxmlformats.org/officeDocument/2006/relationships/hyperlink" Target="https://globalrefuge.tfaforms.net/87" TargetMode="External"/><Relationship Id="rId50" Type="http://schemas.openxmlformats.org/officeDocument/2006/relationships/hyperlink" Target="https://www.uscis.gov/newsroom/news-releases/uscis-announces-open-application-period-for-the-citizenship-and-integration-grant-program" TargetMode="External"/><Relationship Id="rId55" Type="http://schemas.openxmlformats.org/officeDocument/2006/relationships/hyperlink" Target="https://baltimorecity.wd1.myworkdayjobs.com/en-US/External/details/Bilingual-Program-Supervisor--Blueprint---Mayor-s-Office-of-Employment-Development_R0007817" TargetMode="External"/><Relationship Id="rId63" Type="http://schemas.openxmlformats.org/officeDocument/2006/relationships/hyperlink" Target="https://baltimorecity.wd1.myworkdayjobs.com/en-US/External/jobs/details/XMLNAME-911-Operator---Fire-Department_R0004212"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211md.org/about/" TargetMode="Externa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s://www.bmorechildren.com/residents/" TargetMode="External"/><Relationship Id="rId37" Type="http://schemas.openxmlformats.org/officeDocument/2006/relationships/hyperlink" Target="https://l.facebook.com/l.php?u=https%3A%2F%2Fwww.eventbrite.com%2Fe%2Fcommunity-emergency-response-team-training-tickets-884066164697%3Faff%3Debdssbdestsearch%26fbclid%3DIwZXh0bgNhZW0CMTAAAR2Ff1ME1mcrYSkStib678SfWI0vnwUi_-Pk-FGt-if4eLkY56cFxTgXMc8_aem_AcxwP-IdgFzFytNyR5RQA3rN-s-6404peePZ7v54m6uvL609UGn0Ud9ADi1xUeWanhWYGkFC5OpMlDCanLZ0bL2W&amp;h=AT3eLpXyF16ZQ2bBjxq4Tc80QQJEJblJCoSbf0MQVuBCWBKUIj0jbFJfFEBBGvnwgP-MtrI5_PeIHzENS42cbkifWE8R7FCXJ3HGEPIBCWOdPJKuM4jr2Y4NAR0dcEC2VTEa4kEcwdZWt6fW9doDP9dn6Q&amp;__tn__=R%5D-R&amp;c%5B0%5D=AT1OrsxcAGycgXzobGgCiW2zkXltno8CiRx9onPNMSfE9I8OpxscHn16aFqqn6tmvy8YQuAtw9uTykyIlsY2TOFR62LwNeONq5naWdXRtnAXbSLhWAE4eOdtf7QdXx-UkIW7UBaPHXTRT1iotzmO7a4CWtCHz-tPKQVULaw_oUdXiWR9eRAZapfxoF0pZ7bSNaazrbvUQVvOnK7rU0iM9mwbv2E_W9FWdJlxfXGRPmNIsWj9VNOdDZEc" TargetMode="External"/><Relationship Id="rId40" Type="http://schemas.openxmlformats.org/officeDocument/2006/relationships/hyperlink" Target="https://bcf.org/key-bridge-grant/" TargetMode="External"/><Relationship Id="rId45"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53" Type="http://schemas.openxmlformats.org/officeDocument/2006/relationships/hyperlink" Target="https://jobs.hopkinsmedicine.org/job/70523/strategic-workforce-development-program-manager-non-clinical-professional-us-md-bethesda-suburban-hospital/" TargetMode="External"/><Relationship Id="rId58" Type="http://schemas.openxmlformats.org/officeDocument/2006/relationships/hyperlink" Target="https://baltimorecity.wd1.myworkdayjobs.com/en-US/External/jobs/details/Police-Report-Reviewer_R0007655?timeType=7d40a47750080186c10051ab9c205700" TargetMode="External"/><Relationship Id="rId66" Type="http://schemas.openxmlformats.org/officeDocument/2006/relationships/hyperlink" Target="https://forms.office.com/g/RbDC7Nxy4a" TargetMode="External"/><Relationship Id="rId5" Type="http://schemas.openxmlformats.org/officeDocument/2006/relationships/webSettings" Target="webSettings.xml"/><Relationship Id="rId61" Type="http://schemas.openxmlformats.org/officeDocument/2006/relationships/hyperlink" Target="https://baltimorecity.wd1.myworkdayjobs.com/en-US/External/jobs/details/Apprenticeship-and-Internship-Specialist--Blueprint--Grant-Service-Specialist-III--NCS----MOED_R0007819?timeType=7d40a47750080186c10051ab9c205700" TargetMode="External"/><Relationship Id="rId19" Type="http://schemas.openxmlformats.org/officeDocument/2006/relationships/hyperlink" Target="https://www.baltimorecivicfund.org/key-bridge-response-fund" TargetMode="External"/><Relationship Id="rId14" Type="http://schemas.openxmlformats.org/officeDocument/2006/relationships/footer" Target="footer1.xml"/><Relationship Id="rId22" Type="http://schemas.openxmlformats.org/officeDocument/2006/relationships/hyperlink" Target="https://mima.baltimorecity.gov/2022-nali" TargetMode="External"/><Relationship Id="rId27" Type="http://schemas.openxmlformats.org/officeDocument/2006/relationships/hyperlink" Target="https://gcc02.safelinks.protection.outlook.com/?url=https%3A%2F%2Fhealth.baltimorecity.gov%2F&amp;data=05%7C02%7Ccarmen.abbas%40baltimorecity.gov%7C1732e4dfdb844766c9b708dc6b7f3870%7C312cb126c6ae4fc2800d318e679ce6c7%7C0%7C0%7C638503441362238581%7CUnknown%7CTWFpbGZsb3d8eyJWIjoiMC4wLjAwMDAiLCJQIjoiV2luMzIiLCJBTiI6Ik1haWwiLCJXVCI6Mn0%3D%7C0%7C%7C%7C&amp;sdata=A4RrAUJkd7rfL7WYqXwliXcMLhu7OVSnMSYZ41Lh8wo%3D&amp;reserved=0" TargetMode="External"/><Relationship Id="rId30" Type="http://schemas.openxmlformats.org/officeDocument/2006/relationships/hyperlink" Target="http://search.211md.org/" TargetMode="External"/><Relationship Id="rId35" Type="http://schemas.openxmlformats.org/officeDocument/2006/relationships/hyperlink" Target="https://dhcd.maryland.gov/Pages/default.aspx" TargetMode="External"/><Relationship Id="rId43" Type="http://schemas.openxmlformats.org/officeDocument/2006/relationships/image" Target="media/image8.jpg"/><Relationship Id="rId48" Type="http://schemas.openxmlformats.org/officeDocument/2006/relationships/image" Target="media/image9.jpg"/><Relationship Id="rId56" Type="http://schemas.openxmlformats.org/officeDocument/2006/relationships/hyperlink" Target="https://jobs.hopkinsmedicine.org/jobs/clerical-and-administrative-support/us-md/?search_term=&amp;zipcode=21224&amp;radius=10&amp;moscode=&amp;fbclid=IwAR1oLglOEjhRBHw4OY83GrfVW9TPCUcycUPOJizWSm_V8kI4cniYoxmSxh0" TargetMode="External"/><Relationship Id="rId64" Type="http://schemas.openxmlformats.org/officeDocument/2006/relationships/hyperlink" Target="https://www.facebook.com/MIMABaltimore/" TargetMode="External"/><Relationship Id="rId8" Type="http://schemas.openxmlformats.org/officeDocument/2006/relationships/image" Target="media/image1.png"/><Relationship Id="rId51" Type="http://schemas.openxmlformats.org/officeDocument/2006/relationships/hyperlink" Target="https://www.uwcm.org/careers/senior-director-education-programs-young-men-united-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gcc02.safelinks.protection.outlook.com/?url=http%3A%2F%2Fwww.vaccines.gov%2F&amp;data=05%7C02%7Ccarmen.abbas%40baltimorecity.gov%7C1732e4dfdb844766c9b708dc6b7f3870%7C312cb126c6ae4fc2800d318e679ce6c7%7C0%7C0%7C638503441362223078%7CUnknown%7CTWFpbGZsb3d8eyJWIjoiMC4wLjAwMDAiLCJQIjoiV2luMzIiLCJBTiI6Ik1haWwiLCJXVCI6Mn0%3D%7C0%7C%7C%7C&amp;sdata=CbTEacxVNz0Oks%2FzSy5ScrZGhfcCbjxkeHrW1XD8mvo%3D&amp;reserved=0" TargetMode="External"/><Relationship Id="rId33" Type="http://schemas.openxmlformats.org/officeDocument/2006/relationships/hyperlink" Target="https://studentaid.gov/announcements-events/fafsa-support" TargetMode="External"/><Relationship Id="rId38" Type="http://schemas.openxmlformats.org/officeDocument/2006/relationships/hyperlink" Target="https://bcrp.baltimorecity.gov/aquatics" TargetMode="External"/><Relationship Id="rId46"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59" Type="http://schemas.openxmlformats.org/officeDocument/2006/relationships/hyperlink" Target="https://www.islamicleadership.org/careers/basketball-coach" TargetMode="External"/><Relationship Id="rId67" Type="http://schemas.openxmlformats.org/officeDocument/2006/relationships/fontTable" Target="fontTable.xml"/><Relationship Id="rId20" Type="http://schemas.openxmlformats.org/officeDocument/2006/relationships/hyperlink" Target="https://gcc02.safelinks.protection.outlook.com/?url=https%3A%2F%2Fbaltimore.legistar.com%2FLegislationDetail.aspx%3FID%3D6384938%26GUID%3DAC86B654-2276-4F70-BB2C-8C6E4721F973%26Options%3DID%257C%26Search%3D23-0438&amp;data=05%7C02%7Ccarmen.abbas%40baltimorecity.gov%7C513678f4d8c94e27f14f08dc6e9cc678%7C312cb126c6ae4fc2800d318e679ce6c7%7C0%7C0%7C638506866822122646%7CUnknown%7CTWFpbGZsb3d8eyJWIjoiMC4wLjAwMDAiLCJQIjoiV2luMzIiLCJBTiI6Ik1haWwiLCJXVCI6Mn0%3D%7C0%7C%7C%7C&amp;sdata=VpqziuomIRgL7pp1A5kAKqliPB5nfJ8bChaFFmO5luQ%3D&amp;reserved=0" TargetMode="External"/><Relationship Id="rId41" Type="http://schemas.openxmlformats.org/officeDocument/2006/relationships/hyperlink" Target="https://bcf.org/for-grantseekers/bcf-grants/" TargetMode="External"/><Relationship Id="rId54" Type="http://schemas.openxmlformats.org/officeDocument/2006/relationships/hyperlink" Target="https://jobs.hopkinsmedicine.org/job/70362/director-of-workforce-development-leadership-us-md-baltimore-johns-hopkins-health-system/" TargetMode="External"/><Relationship Id="rId62" Type="http://schemas.openxmlformats.org/officeDocument/2006/relationships/hyperlink" Target="https://baltimorecity.wd1.myworkdayjobs.com/en-US/External/jobs/details/Executive-Assistant-to-the-Executive-Director--NCS----Baltimore-City-Fire-and-Police-Employees--Retirement-System_R00077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bit.ly/ApplyNALI2024" TargetMode="External"/><Relationship Id="rId28" Type="http://schemas.openxmlformats.org/officeDocument/2006/relationships/hyperlink" Target="https://gcc02.safelinks.protection.outlook.com/?url=https%3A%2F%2Fcovax.baltimorecity.gov%2Fen-US%2Fcvq%2F&amp;data=05%7C02%7Ccarmen.abbas%40baltimorecity.gov%7C1732e4dfdb844766c9b708dc6b7f3870%7C312cb126c6ae4fc2800d318e679ce6c7%7C0%7C0%7C638503441362243749%7CUnknown%7CTWFpbGZsb3d8eyJWIjoiMC4wLjAwMDAiLCJQIjoiV2luMzIiLCJBTiI6Ik1haWwiLCJXVCI6Mn0%3D%7C0%7C%7C%7C&amp;sdata=L8xlNYCsY%2BXurxakgO4hV%2FCHmow%2FMgBBTPX2SiEatJE%3D&amp;reserved=0" TargetMode="External"/><Relationship Id="rId36" Type="http://schemas.openxmlformats.org/officeDocument/2006/relationships/image" Target="media/image6.jpg"/><Relationship Id="rId49" Type="http://schemas.openxmlformats.org/officeDocument/2006/relationships/hyperlink" Target="https://www.coachingsaludholistica.com/events" TargetMode="External"/><Relationship Id="rId57" Type="http://schemas.openxmlformats.org/officeDocument/2006/relationships/hyperlink" Target="https://www.irecruit-us.com/index.php?OrgID=I20121215&amp;RequestID=17113914986601c30a6d8f25958&amp;olnew=1&amp;slnew=17&amp;navpg=listings" TargetMode="External"/><Relationship Id="rId10" Type="http://schemas.openxmlformats.org/officeDocument/2006/relationships/image" Target="media/image2.png"/><Relationship Id="rId31" Type="http://schemas.openxmlformats.org/officeDocument/2006/relationships/hyperlink" Target="https://www.bmorechildren.com/residents/" TargetMode="External"/><Relationship Id="rId44"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52" Type="http://schemas.openxmlformats.org/officeDocument/2006/relationships/hyperlink" Target="https://www.uwcm.org/careers/family-services-manager-school-based" TargetMode="External"/><Relationship Id="rId60" Type="http://schemas.openxmlformats.org/officeDocument/2006/relationships/hyperlink" Target="https://jobapscloud.com/MD/sup/bulpreview.asp?R1=24&amp;R2=005895&amp;R3=0003" TargetMode="External"/><Relationship Id="rId65" Type="http://schemas.openxmlformats.org/officeDocument/2006/relationships/hyperlink" Target="https://www.instagram.com/mimabaltimore/" TargetMode="External"/><Relationship Id="rId4" Type="http://schemas.openxmlformats.org/officeDocument/2006/relationships/settings" Target="settings.xml"/><Relationship Id="rId9" Type="http://schemas.openxmlformats.org/officeDocument/2006/relationships/hyperlink" Target="https://welcomingamerica.org/initiatives/certified-welcoming/" TargetMode="External"/><Relationship Id="rId13" Type="http://schemas.openxmlformats.org/officeDocument/2006/relationships/header" Target="header2.xml"/><Relationship Id="rId18" Type="http://schemas.openxmlformats.org/officeDocument/2006/relationships/hyperlink" Target="https://www.baltimorecivicfund.org/key-bridge-response-fund" TargetMode="External"/><Relationship Id="rId39"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rc4i6nAhHeyH+PEXr5xqqfBxQ==">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3790</Words>
  <Characters>21607</Characters>
  <Application>Microsoft Office Word</Application>
  <DocSecurity>4</DocSecurity>
  <Lines>180</Lines>
  <Paragraphs>50</Paragraphs>
  <ScaleCrop>false</ScaleCrop>
  <Company/>
  <LinksUpToDate>false</LinksUpToDate>
  <CharactersWithSpaces>25347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Abbas, Carmen (Mayor's Office)</dc:creator>
  <cp:lastModifiedBy>Lonczak, Masuma( Mayor's Office)</cp:lastModifiedBy>
  <cp:revision>2</cp:revision>
  <dcterms:created xsi:type="dcterms:W3CDTF">2024-06-13T16:57:00Z</dcterms:created>
  <dcterms:modified xsi:type="dcterms:W3CDTF">2024-06-13T16:57:00Z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5eb8793a8ac99616235de16e5f87e3cb11eb56445c784b4af33cbd30b0c6badc</vt:lpwstr>
  </property>
</Properties>
</file>